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FB1" w:rsidRDefault="00946FB1" w:rsidP="00946FB1">
      <w:pPr>
        <w:ind w:right="-284"/>
        <w:jc w:val="both"/>
        <w:rPr>
          <w:rFonts w:cstheme="minorHAnsi"/>
          <w:sz w:val="24"/>
          <w:szCs w:val="24"/>
        </w:rPr>
      </w:pPr>
    </w:p>
    <w:p w:rsidR="001F0B40" w:rsidRDefault="001F0B40" w:rsidP="00946FB1">
      <w:pPr>
        <w:ind w:right="-284"/>
        <w:jc w:val="both"/>
        <w:rPr>
          <w:rFonts w:cstheme="minorHAnsi"/>
          <w:sz w:val="24"/>
          <w:szCs w:val="24"/>
        </w:rPr>
      </w:pPr>
    </w:p>
    <w:p w:rsidR="00946FB1" w:rsidRPr="00EB0CEA" w:rsidRDefault="00946FB1" w:rsidP="00946FB1">
      <w:pPr>
        <w:ind w:right="-28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Zapytanie ofertowe nr SB/1/2017</w:t>
      </w:r>
      <w:r w:rsidRPr="00EB0CEA">
        <w:rPr>
          <w:rFonts w:cstheme="minorHAnsi"/>
          <w:sz w:val="24"/>
          <w:szCs w:val="24"/>
        </w:rPr>
        <w:t xml:space="preserve">                                                </w:t>
      </w:r>
      <w:r>
        <w:rPr>
          <w:rFonts w:cstheme="minorHAnsi"/>
          <w:sz w:val="24"/>
          <w:szCs w:val="24"/>
        </w:rPr>
        <w:t xml:space="preserve">          </w:t>
      </w:r>
      <w:r w:rsidR="006D4CF6">
        <w:rPr>
          <w:rFonts w:cstheme="minorHAnsi"/>
          <w:sz w:val="24"/>
          <w:szCs w:val="24"/>
        </w:rPr>
        <w:t xml:space="preserve">   </w:t>
      </w:r>
      <w:r>
        <w:rPr>
          <w:rFonts w:cstheme="minorHAnsi"/>
          <w:sz w:val="24"/>
          <w:szCs w:val="24"/>
        </w:rPr>
        <w:t xml:space="preserve"> </w:t>
      </w:r>
      <w:r w:rsidR="006D4CF6">
        <w:rPr>
          <w:rFonts w:cstheme="minorHAnsi"/>
          <w:sz w:val="24"/>
          <w:szCs w:val="24"/>
        </w:rPr>
        <w:t xml:space="preserve"> </w:t>
      </w:r>
      <w:r w:rsidR="001A1C4D">
        <w:rPr>
          <w:rFonts w:cstheme="minorHAnsi"/>
          <w:sz w:val="24"/>
          <w:szCs w:val="24"/>
        </w:rPr>
        <w:t xml:space="preserve"> </w:t>
      </w:r>
      <w:r w:rsidR="006919E0">
        <w:rPr>
          <w:rFonts w:cstheme="minorHAnsi"/>
          <w:sz w:val="24"/>
          <w:szCs w:val="24"/>
        </w:rPr>
        <w:t xml:space="preserve">    </w:t>
      </w:r>
      <w:r w:rsidR="006D4CF6">
        <w:rPr>
          <w:rFonts w:cstheme="minorHAnsi"/>
          <w:sz w:val="24"/>
          <w:szCs w:val="24"/>
        </w:rPr>
        <w:t>Rudka</w:t>
      </w:r>
      <w:r w:rsidR="006D4CF6" w:rsidRPr="006F6E7C">
        <w:rPr>
          <w:rFonts w:cstheme="minorHAnsi"/>
          <w:color w:val="0D0D0D" w:themeColor="text1" w:themeTint="F2"/>
          <w:sz w:val="24"/>
          <w:szCs w:val="24"/>
        </w:rPr>
        <w:t xml:space="preserve">, </w:t>
      </w:r>
      <w:r w:rsidR="006919E0">
        <w:rPr>
          <w:rFonts w:cstheme="minorHAnsi"/>
          <w:color w:val="0D0D0D" w:themeColor="text1" w:themeTint="F2"/>
          <w:sz w:val="24"/>
          <w:szCs w:val="24"/>
        </w:rPr>
        <w:t>7</w:t>
      </w:r>
      <w:r w:rsidR="006D4CF6" w:rsidRPr="00E42193">
        <w:rPr>
          <w:rFonts w:cstheme="minorHAnsi"/>
          <w:color w:val="0D0D0D" w:themeColor="text1" w:themeTint="F2"/>
          <w:sz w:val="24"/>
          <w:szCs w:val="24"/>
        </w:rPr>
        <w:t xml:space="preserve"> </w:t>
      </w:r>
      <w:r w:rsidR="006D4CF6" w:rsidRPr="006F6E7C">
        <w:rPr>
          <w:rFonts w:cstheme="minorHAnsi"/>
          <w:color w:val="0D0D0D" w:themeColor="text1" w:themeTint="F2"/>
          <w:sz w:val="24"/>
          <w:szCs w:val="24"/>
        </w:rPr>
        <w:t>lipca</w:t>
      </w:r>
      <w:r w:rsidRPr="00EB0CEA">
        <w:rPr>
          <w:rFonts w:cstheme="minorHAnsi"/>
          <w:sz w:val="24"/>
          <w:szCs w:val="24"/>
        </w:rPr>
        <w:t xml:space="preserve"> 2017 r. </w:t>
      </w:r>
    </w:p>
    <w:p w:rsidR="00946FB1" w:rsidRPr="00F87C70" w:rsidRDefault="00946FB1" w:rsidP="00946FB1">
      <w:pPr>
        <w:ind w:right="-284"/>
        <w:jc w:val="both"/>
        <w:rPr>
          <w:rFonts w:cstheme="minorHAnsi"/>
          <w:b/>
          <w:sz w:val="24"/>
          <w:szCs w:val="24"/>
        </w:rPr>
      </w:pPr>
    </w:p>
    <w:p w:rsidR="00946FB1" w:rsidRPr="00F87C70" w:rsidRDefault="00946FB1" w:rsidP="00946FB1">
      <w:pPr>
        <w:ind w:right="-284"/>
        <w:jc w:val="center"/>
        <w:rPr>
          <w:rFonts w:cstheme="minorHAnsi"/>
          <w:b/>
          <w:sz w:val="24"/>
          <w:szCs w:val="24"/>
        </w:rPr>
      </w:pPr>
      <w:r w:rsidRPr="00F87C70">
        <w:rPr>
          <w:rFonts w:cstheme="minorHAnsi"/>
          <w:b/>
          <w:sz w:val="24"/>
          <w:szCs w:val="24"/>
        </w:rPr>
        <w:t>ZAPYTANIE OFERTOWE NR SB/1/2017</w:t>
      </w:r>
    </w:p>
    <w:p w:rsidR="00946FB1" w:rsidRPr="00F87C70" w:rsidRDefault="00946FB1" w:rsidP="00946FB1">
      <w:pPr>
        <w:ind w:right="-284"/>
        <w:jc w:val="center"/>
        <w:rPr>
          <w:rFonts w:cstheme="minorHAnsi"/>
          <w:b/>
          <w:sz w:val="24"/>
          <w:szCs w:val="24"/>
        </w:rPr>
      </w:pPr>
      <w:r w:rsidRPr="00F87C70">
        <w:rPr>
          <w:rFonts w:cstheme="minorHAnsi"/>
          <w:b/>
          <w:sz w:val="24"/>
          <w:szCs w:val="24"/>
        </w:rPr>
        <w:t>dotyczące</w:t>
      </w:r>
    </w:p>
    <w:p w:rsidR="00946FB1" w:rsidRPr="00F87C70" w:rsidRDefault="00946FB1" w:rsidP="00946FB1">
      <w:pPr>
        <w:jc w:val="center"/>
        <w:rPr>
          <w:rFonts w:cstheme="minorHAnsi"/>
          <w:b/>
          <w:sz w:val="24"/>
          <w:szCs w:val="24"/>
        </w:rPr>
      </w:pPr>
      <w:r w:rsidRPr="00F87C70">
        <w:rPr>
          <w:rFonts w:cstheme="minorHAnsi"/>
          <w:b/>
          <w:sz w:val="24"/>
          <w:szCs w:val="24"/>
        </w:rPr>
        <w:t xml:space="preserve">Budowy hali produkcyjnej </w:t>
      </w:r>
      <w:r>
        <w:rPr>
          <w:rFonts w:cstheme="minorHAnsi"/>
          <w:b/>
          <w:sz w:val="24"/>
          <w:szCs w:val="24"/>
        </w:rPr>
        <w:t xml:space="preserve">wraz z uzyskaniem ostatecznej decyzji o pozwoleniu na użytkowanie, </w:t>
      </w:r>
      <w:r w:rsidRPr="00F87C70">
        <w:rPr>
          <w:rFonts w:cstheme="minorHAnsi"/>
          <w:b/>
          <w:sz w:val="24"/>
          <w:szCs w:val="24"/>
        </w:rPr>
        <w:t xml:space="preserve">w trybie zgodnym z zasadą konkurencyjności na potrzeby projektu </w:t>
      </w:r>
      <w:r w:rsidRPr="00F87C70">
        <w:rPr>
          <w:rFonts w:cstheme="minorHAnsi"/>
          <w:b/>
          <w:sz w:val="24"/>
          <w:szCs w:val="24"/>
          <w:lang w:eastAsia="ar-SA"/>
        </w:rPr>
        <w:t>pt.</w:t>
      </w:r>
      <w:r w:rsidRPr="00F87C70">
        <w:rPr>
          <w:rFonts w:cstheme="minorHAnsi"/>
          <w:b/>
          <w:sz w:val="24"/>
          <w:szCs w:val="24"/>
        </w:rPr>
        <w:t xml:space="preserve"> ,,</w:t>
      </w:r>
      <w:r w:rsidRPr="00F87C70">
        <w:rPr>
          <w:rFonts w:cstheme="minorHAnsi"/>
          <w:b/>
          <w:noProof/>
          <w:sz w:val="24"/>
          <w:szCs w:val="24"/>
        </w:rPr>
        <w:t>Uruchomienie linii technologicznej do produkcji tynków cienkowarstwowych”</w:t>
      </w:r>
    </w:p>
    <w:p w:rsidR="00946FB1" w:rsidRPr="00F87C70" w:rsidRDefault="00946FB1" w:rsidP="00946FB1">
      <w:pPr>
        <w:pStyle w:val="Bezodstpw"/>
        <w:jc w:val="center"/>
        <w:rPr>
          <w:rFonts w:cstheme="minorHAnsi"/>
          <w:sz w:val="24"/>
          <w:szCs w:val="24"/>
          <w:lang w:eastAsia="ar-SA"/>
        </w:rPr>
      </w:pPr>
      <w:r w:rsidRPr="00F87C70">
        <w:rPr>
          <w:rFonts w:cstheme="minorHAnsi"/>
          <w:sz w:val="24"/>
          <w:szCs w:val="24"/>
          <w:lang w:eastAsia="ar-SA"/>
        </w:rPr>
        <w:t>Oś Priorytetowa 3 Konkurencyjność Przedsiębiorstw</w:t>
      </w:r>
    </w:p>
    <w:p w:rsidR="00946FB1" w:rsidRPr="00F87C70" w:rsidRDefault="00946FB1" w:rsidP="00946FB1">
      <w:pPr>
        <w:pStyle w:val="Bezodstpw"/>
        <w:jc w:val="center"/>
        <w:rPr>
          <w:rFonts w:cstheme="minorHAnsi"/>
          <w:sz w:val="24"/>
          <w:szCs w:val="24"/>
          <w:lang w:eastAsia="ar-SA"/>
        </w:rPr>
      </w:pPr>
      <w:r w:rsidRPr="00F87C70">
        <w:rPr>
          <w:rFonts w:cstheme="minorHAnsi"/>
          <w:sz w:val="24"/>
          <w:szCs w:val="24"/>
          <w:lang w:eastAsia="ar-SA"/>
        </w:rPr>
        <w:t>Działanie 3.7 Wzrost konkurencyjności MŚP RPO WL na lata 2014-2020</w:t>
      </w:r>
    </w:p>
    <w:p w:rsidR="00946FB1" w:rsidRPr="00F87C70" w:rsidRDefault="00946FB1" w:rsidP="00946FB1">
      <w:pPr>
        <w:pStyle w:val="Bezodstpw"/>
        <w:jc w:val="center"/>
        <w:rPr>
          <w:rFonts w:cstheme="minorHAnsi"/>
          <w:noProof/>
          <w:sz w:val="24"/>
          <w:szCs w:val="24"/>
        </w:rPr>
      </w:pPr>
      <w:r w:rsidRPr="00F87C70">
        <w:rPr>
          <w:rFonts w:cstheme="minorHAnsi"/>
          <w:sz w:val="24"/>
          <w:szCs w:val="24"/>
          <w:lang w:eastAsia="ar-SA"/>
        </w:rPr>
        <w:t xml:space="preserve">Nr projektu </w:t>
      </w:r>
      <w:r w:rsidRPr="00F87C70">
        <w:rPr>
          <w:rFonts w:cstheme="minorHAnsi"/>
          <w:noProof/>
          <w:sz w:val="24"/>
          <w:szCs w:val="24"/>
        </w:rPr>
        <w:t>RPLU.03.07.00-06-0164/16</w:t>
      </w:r>
    </w:p>
    <w:p w:rsidR="00946FB1" w:rsidRPr="006E51AE" w:rsidRDefault="00946FB1" w:rsidP="00946FB1">
      <w:pPr>
        <w:jc w:val="both"/>
        <w:rPr>
          <w:rFonts w:cstheme="minorHAnsi"/>
          <w:b/>
          <w:sz w:val="24"/>
          <w:szCs w:val="24"/>
        </w:rPr>
      </w:pPr>
    </w:p>
    <w:p w:rsidR="00946FB1" w:rsidRDefault="00946FB1" w:rsidP="00946FB1">
      <w:pPr>
        <w:spacing w:before="100" w:beforeAutospacing="1" w:after="100" w:afterAutospacing="1" w:line="240" w:lineRule="auto"/>
        <w:outlineLvl w:val="1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F87C70">
        <w:rPr>
          <w:rFonts w:eastAsia="Times New Roman" w:cstheme="minorHAnsi"/>
          <w:b/>
          <w:bCs/>
          <w:sz w:val="24"/>
          <w:szCs w:val="24"/>
          <w:lang w:eastAsia="pl-PL"/>
        </w:rPr>
        <w:t>INFORMACJE O OGŁOSZENIU</w:t>
      </w:r>
    </w:p>
    <w:p w:rsidR="00946FB1" w:rsidRPr="001F0B40" w:rsidRDefault="00946FB1" w:rsidP="00946FB1">
      <w:pPr>
        <w:pStyle w:val="Tekstkomentarza"/>
        <w:jc w:val="both"/>
        <w:rPr>
          <w:sz w:val="24"/>
          <w:szCs w:val="24"/>
        </w:rPr>
      </w:pPr>
      <w:r w:rsidRPr="001F0B40">
        <w:rPr>
          <w:rFonts w:eastAsia="Times New Roman" w:cstheme="minorHAnsi"/>
          <w:bCs/>
          <w:sz w:val="24"/>
          <w:szCs w:val="24"/>
          <w:lang w:eastAsia="pl-PL"/>
        </w:rPr>
        <w:t xml:space="preserve">Niniejsze postępowanie prowadzone jest zgodnie z zasadą konkurencyjności określoną </w:t>
      </w:r>
      <w:r w:rsidR="00143F8B">
        <w:rPr>
          <w:rFonts w:eastAsia="Times New Roman" w:cstheme="minorHAnsi"/>
          <w:bCs/>
          <w:sz w:val="24"/>
          <w:szCs w:val="24"/>
          <w:lang w:eastAsia="pl-PL"/>
        </w:rPr>
        <w:br/>
      </w:r>
      <w:r w:rsidRPr="001F0B40">
        <w:rPr>
          <w:rFonts w:eastAsia="Times New Roman" w:cstheme="minorHAnsi"/>
          <w:bCs/>
          <w:sz w:val="24"/>
          <w:szCs w:val="24"/>
          <w:lang w:eastAsia="pl-PL"/>
        </w:rPr>
        <w:t>w</w:t>
      </w:r>
      <w:r w:rsidR="00143F8B">
        <w:rPr>
          <w:sz w:val="24"/>
          <w:szCs w:val="24"/>
        </w:rPr>
        <w:t xml:space="preserve"> </w:t>
      </w:r>
      <w:r w:rsidRPr="001F0B40">
        <w:rPr>
          <w:sz w:val="24"/>
          <w:szCs w:val="24"/>
        </w:rPr>
        <w:t>szczególności w ,,</w:t>
      </w:r>
      <w:r w:rsidRPr="001F0B40">
        <w:rPr>
          <w:rFonts w:eastAsia="Times New Roman" w:cstheme="minorHAnsi"/>
          <w:bCs/>
          <w:sz w:val="24"/>
          <w:szCs w:val="24"/>
          <w:lang w:eastAsia="pl-PL"/>
        </w:rPr>
        <w:t xml:space="preserve">Wytycznych programowych dotyczących systemu wdrażania Regionalnego Programu Operacyjnego Województwa Lubelskiego na lata 2014-2020 w zakresie Europejskiego Funduszu Rozwoju Regionalnego Tom II - działania wdrażane przez Lubelską Agencję Wspierania Przedsiębiorczości w Lublinie” 14.02.2017 r., </w:t>
      </w:r>
      <w:r w:rsidRPr="001F0B40">
        <w:rPr>
          <w:sz w:val="24"/>
          <w:szCs w:val="24"/>
        </w:rPr>
        <w:t>„Wytycznych w zakresie kwalifikowalności wydatków w ramach Europejskiego Funduszu Rozwoju Regionalnego, Europejskiego Funduszu Społecznego oraz Funduszu Spójno</w:t>
      </w:r>
      <w:r w:rsidR="00725AB4">
        <w:rPr>
          <w:sz w:val="24"/>
          <w:szCs w:val="24"/>
        </w:rPr>
        <w:t xml:space="preserve">ści na lata 2014-2020” (wersja </w:t>
      </w:r>
      <w:r w:rsidR="00143F8B">
        <w:rPr>
          <w:sz w:val="24"/>
          <w:szCs w:val="24"/>
        </w:rPr>
        <w:t xml:space="preserve">z 19.09.2016 r.) </w:t>
      </w:r>
      <w:r w:rsidRPr="001F0B40">
        <w:rPr>
          <w:rFonts w:eastAsia="Times New Roman" w:cstheme="minorHAnsi"/>
          <w:bCs/>
          <w:sz w:val="24"/>
          <w:szCs w:val="24"/>
          <w:lang w:eastAsia="pl-PL"/>
        </w:rPr>
        <w:t xml:space="preserve">oraz Umowie o dofinansowanie realizacji ww. projektu. </w:t>
      </w:r>
    </w:p>
    <w:p w:rsidR="00946FB1" w:rsidRPr="008468E7" w:rsidRDefault="00946FB1" w:rsidP="00946FB1">
      <w:pPr>
        <w:spacing w:before="100" w:beforeAutospacing="1" w:after="100" w:afterAutospacing="1" w:line="240" w:lineRule="auto"/>
        <w:jc w:val="both"/>
        <w:outlineLvl w:val="1"/>
        <w:rPr>
          <w:rFonts w:eastAsia="Times New Roman" w:cstheme="minorHAnsi"/>
          <w:bCs/>
          <w:sz w:val="24"/>
          <w:szCs w:val="24"/>
          <w:lang w:eastAsia="pl-PL"/>
        </w:rPr>
      </w:pPr>
      <w:r w:rsidRPr="008468E7">
        <w:rPr>
          <w:rFonts w:eastAsia="Times New Roman" w:cstheme="minorHAnsi"/>
          <w:bCs/>
          <w:sz w:val="24"/>
          <w:szCs w:val="24"/>
          <w:lang w:eastAsia="pl-PL"/>
        </w:rPr>
        <w:t>Po złożeniu ofert i ich weryfikacji przez</w:t>
      </w:r>
      <w:r w:rsidR="00143F8B">
        <w:rPr>
          <w:rFonts w:eastAsia="Times New Roman" w:cstheme="minorHAnsi"/>
          <w:bCs/>
          <w:sz w:val="24"/>
          <w:szCs w:val="24"/>
          <w:lang w:eastAsia="pl-PL"/>
        </w:rPr>
        <w:t xml:space="preserve"> Zamawiającego</w:t>
      </w:r>
      <w:r w:rsidRPr="008468E7">
        <w:rPr>
          <w:rFonts w:eastAsia="Times New Roman" w:cstheme="minorHAnsi"/>
          <w:bCs/>
          <w:sz w:val="24"/>
          <w:szCs w:val="24"/>
          <w:lang w:eastAsia="pl-PL"/>
        </w:rPr>
        <w:t xml:space="preserve"> Wykonawca zostanie wybrany </w:t>
      </w:r>
      <w:r w:rsidR="001F0B40">
        <w:rPr>
          <w:rFonts w:eastAsia="Times New Roman" w:cstheme="minorHAnsi"/>
          <w:bCs/>
          <w:sz w:val="24"/>
          <w:szCs w:val="24"/>
          <w:lang w:eastAsia="pl-PL"/>
        </w:rPr>
        <w:br/>
      </w:r>
      <w:r w:rsidRPr="008468E7">
        <w:rPr>
          <w:rFonts w:eastAsia="Times New Roman" w:cstheme="minorHAnsi"/>
          <w:bCs/>
          <w:sz w:val="24"/>
          <w:szCs w:val="24"/>
          <w:lang w:eastAsia="pl-PL"/>
        </w:rPr>
        <w:t>w wyniku oceny ofert</w:t>
      </w:r>
      <w:r>
        <w:rPr>
          <w:rFonts w:eastAsia="Times New Roman" w:cstheme="minorHAnsi"/>
          <w:bCs/>
          <w:sz w:val="24"/>
          <w:szCs w:val="24"/>
          <w:lang w:eastAsia="pl-PL"/>
        </w:rPr>
        <w:t xml:space="preserve"> </w:t>
      </w:r>
      <w:r w:rsidRPr="008468E7">
        <w:rPr>
          <w:rFonts w:eastAsia="Times New Roman" w:cstheme="minorHAnsi"/>
          <w:bCs/>
          <w:sz w:val="24"/>
          <w:szCs w:val="24"/>
          <w:lang w:eastAsia="pl-PL"/>
        </w:rPr>
        <w:t>dokonanej zgodnie z przyjętymi w niniejszym zapytaniu kryteriami oceny.</w:t>
      </w:r>
      <w:r>
        <w:rPr>
          <w:rFonts w:eastAsia="Times New Roman" w:cstheme="minorHAnsi"/>
          <w:bCs/>
          <w:sz w:val="24"/>
          <w:szCs w:val="24"/>
          <w:lang w:eastAsia="pl-PL"/>
        </w:rPr>
        <w:t xml:space="preserve"> </w:t>
      </w:r>
      <w:r w:rsidRPr="008468E7">
        <w:rPr>
          <w:rFonts w:eastAsia="Times New Roman" w:cstheme="minorHAnsi"/>
          <w:bCs/>
          <w:sz w:val="24"/>
          <w:szCs w:val="24"/>
          <w:lang w:eastAsia="pl-PL"/>
        </w:rPr>
        <w:t>Zamawiający zastrzega sobie prawo do unieważnienia postępowania w każdym czasie bez</w:t>
      </w:r>
      <w:r>
        <w:rPr>
          <w:rFonts w:eastAsia="Times New Roman" w:cstheme="minorHAnsi"/>
          <w:bCs/>
          <w:sz w:val="24"/>
          <w:szCs w:val="24"/>
          <w:lang w:eastAsia="pl-PL"/>
        </w:rPr>
        <w:t xml:space="preserve"> </w:t>
      </w:r>
      <w:r w:rsidRPr="008468E7">
        <w:rPr>
          <w:rFonts w:eastAsia="Times New Roman" w:cstheme="minorHAnsi"/>
          <w:bCs/>
          <w:sz w:val="24"/>
          <w:szCs w:val="24"/>
          <w:lang w:eastAsia="pl-PL"/>
        </w:rPr>
        <w:t>podania przyczyny.</w:t>
      </w:r>
    </w:p>
    <w:p w:rsidR="00946FB1" w:rsidRPr="00F87C70" w:rsidRDefault="00946FB1" w:rsidP="00946FB1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Cs/>
          <w:sz w:val="24"/>
          <w:szCs w:val="24"/>
          <w:lang w:eastAsia="pl-PL"/>
        </w:rPr>
      </w:pPr>
      <w:r w:rsidRPr="00735FA0">
        <w:rPr>
          <w:rFonts w:eastAsia="Times New Roman" w:cstheme="minorHAnsi"/>
          <w:bCs/>
          <w:sz w:val="24"/>
          <w:szCs w:val="24"/>
          <w:lang w:eastAsia="pl-PL"/>
        </w:rPr>
        <w:t>Termin składania ofer</w:t>
      </w:r>
      <w:r w:rsidR="00725AB4">
        <w:rPr>
          <w:rFonts w:eastAsia="Times New Roman" w:cstheme="minorHAnsi"/>
          <w:bCs/>
          <w:sz w:val="24"/>
          <w:szCs w:val="24"/>
          <w:lang w:eastAsia="pl-PL"/>
        </w:rPr>
        <w:t>t: do dnia 21</w:t>
      </w:r>
      <w:r w:rsidRPr="00735FA0">
        <w:rPr>
          <w:rFonts w:eastAsia="Times New Roman" w:cstheme="minorHAnsi"/>
          <w:bCs/>
          <w:sz w:val="24"/>
          <w:szCs w:val="24"/>
          <w:lang w:eastAsia="pl-PL"/>
        </w:rPr>
        <w:t>-</w:t>
      </w:r>
      <w:r>
        <w:rPr>
          <w:rFonts w:eastAsia="Times New Roman" w:cstheme="minorHAnsi"/>
          <w:bCs/>
          <w:sz w:val="24"/>
          <w:szCs w:val="24"/>
          <w:lang w:eastAsia="pl-PL"/>
        </w:rPr>
        <w:t>07</w:t>
      </w:r>
      <w:r w:rsidRPr="00F87C70">
        <w:rPr>
          <w:rFonts w:eastAsia="Times New Roman" w:cstheme="minorHAnsi"/>
          <w:bCs/>
          <w:sz w:val="24"/>
          <w:szCs w:val="24"/>
          <w:lang w:eastAsia="pl-PL"/>
        </w:rPr>
        <w:t>-</w:t>
      </w:r>
      <w:r w:rsidRPr="00735FA0">
        <w:rPr>
          <w:rFonts w:eastAsia="Times New Roman" w:cstheme="minorHAnsi"/>
          <w:bCs/>
          <w:sz w:val="24"/>
          <w:szCs w:val="24"/>
          <w:lang w:eastAsia="pl-PL"/>
        </w:rPr>
        <w:t>2017</w:t>
      </w:r>
      <w:r>
        <w:rPr>
          <w:rFonts w:eastAsia="Times New Roman" w:cstheme="minorHAnsi"/>
          <w:bCs/>
          <w:sz w:val="24"/>
          <w:szCs w:val="24"/>
          <w:lang w:eastAsia="pl-PL"/>
        </w:rPr>
        <w:t xml:space="preserve"> </w:t>
      </w:r>
    </w:p>
    <w:p w:rsidR="00946FB1" w:rsidRPr="00F87C70" w:rsidRDefault="00946FB1" w:rsidP="00946FB1">
      <w:pPr>
        <w:spacing w:before="100" w:beforeAutospacing="1" w:after="100" w:afterAutospacing="1" w:line="240" w:lineRule="auto"/>
        <w:outlineLvl w:val="2"/>
        <w:rPr>
          <w:rFonts w:cstheme="minorHAnsi"/>
          <w:b/>
          <w:sz w:val="24"/>
          <w:szCs w:val="24"/>
        </w:rPr>
      </w:pPr>
      <w:r w:rsidRPr="00F87C70">
        <w:rPr>
          <w:rFonts w:eastAsia="Times New Roman" w:cstheme="minorHAnsi"/>
          <w:b/>
          <w:bCs/>
          <w:sz w:val="24"/>
          <w:szCs w:val="24"/>
          <w:lang w:eastAsia="pl-PL"/>
        </w:rPr>
        <w:t>NUMER OGŁOSZENIA</w:t>
      </w:r>
    </w:p>
    <w:p w:rsidR="00946FB1" w:rsidRPr="00F87C70" w:rsidRDefault="00946FB1" w:rsidP="00946FB1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F87C70">
        <w:rPr>
          <w:rFonts w:cstheme="minorHAnsi"/>
          <w:sz w:val="24"/>
          <w:szCs w:val="24"/>
        </w:rPr>
        <w:t>SB/1/2017</w:t>
      </w:r>
    </w:p>
    <w:p w:rsidR="00946FB1" w:rsidRPr="00735FA0" w:rsidRDefault="00946FB1" w:rsidP="00946FB1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F87C70">
        <w:rPr>
          <w:rFonts w:eastAsia="Times New Roman" w:cstheme="minorHAnsi"/>
          <w:b/>
          <w:bCs/>
          <w:sz w:val="24"/>
          <w:szCs w:val="24"/>
          <w:lang w:eastAsia="pl-PL"/>
        </w:rPr>
        <w:t>NAZWA ZAMAWIAJĄCEGO</w:t>
      </w:r>
    </w:p>
    <w:p w:rsidR="00946FB1" w:rsidRPr="00F87C70" w:rsidRDefault="00946FB1" w:rsidP="00946FB1">
      <w:pPr>
        <w:rPr>
          <w:rFonts w:cstheme="minorHAnsi"/>
          <w:sz w:val="24"/>
          <w:szCs w:val="24"/>
        </w:rPr>
      </w:pPr>
      <w:r w:rsidRPr="00F87C70">
        <w:rPr>
          <w:rFonts w:cstheme="minorHAnsi"/>
          <w:sz w:val="24"/>
          <w:szCs w:val="24"/>
        </w:rPr>
        <w:t>Styl-Bud s.c Surowiec Piotr Sagan Dorota</w:t>
      </w:r>
    </w:p>
    <w:p w:rsidR="00946FB1" w:rsidRPr="00F87C70" w:rsidRDefault="00946FB1" w:rsidP="00946FB1">
      <w:pPr>
        <w:rPr>
          <w:rFonts w:cstheme="minorHAnsi"/>
          <w:sz w:val="24"/>
          <w:szCs w:val="24"/>
        </w:rPr>
      </w:pPr>
      <w:r w:rsidRPr="00F87C70">
        <w:rPr>
          <w:rFonts w:cstheme="minorHAnsi"/>
          <w:sz w:val="24"/>
          <w:szCs w:val="24"/>
        </w:rPr>
        <w:lastRenderedPageBreak/>
        <w:t>Rudka 14b, 22-100 Chełm</w:t>
      </w:r>
    </w:p>
    <w:p w:rsidR="00946FB1" w:rsidRPr="00F87C70" w:rsidRDefault="00946FB1" w:rsidP="00946FB1">
      <w:pPr>
        <w:rPr>
          <w:rFonts w:cstheme="minorHAnsi"/>
          <w:sz w:val="24"/>
          <w:szCs w:val="24"/>
        </w:rPr>
      </w:pPr>
      <w:r w:rsidRPr="00F87C70">
        <w:rPr>
          <w:rFonts w:cstheme="minorHAnsi"/>
          <w:sz w:val="24"/>
          <w:szCs w:val="24"/>
        </w:rPr>
        <w:t xml:space="preserve">NIP </w:t>
      </w:r>
      <w:r w:rsidRPr="00F87C70">
        <w:rPr>
          <w:rFonts w:eastAsia="FreeSerif" w:cstheme="minorHAnsi"/>
          <w:sz w:val="24"/>
          <w:szCs w:val="24"/>
        </w:rPr>
        <w:t xml:space="preserve">5632314735, </w:t>
      </w:r>
      <w:r w:rsidRPr="00F87C70">
        <w:rPr>
          <w:rFonts w:cstheme="minorHAnsi"/>
          <w:sz w:val="24"/>
          <w:szCs w:val="24"/>
        </w:rPr>
        <w:t>REGON 060244480</w:t>
      </w:r>
    </w:p>
    <w:p w:rsidR="00946FB1" w:rsidRDefault="00946FB1" w:rsidP="00946FB1">
      <w:pPr>
        <w:rPr>
          <w:rFonts w:cstheme="minorHAnsi"/>
          <w:b/>
          <w:sz w:val="24"/>
          <w:szCs w:val="24"/>
        </w:rPr>
      </w:pPr>
    </w:p>
    <w:p w:rsidR="00946FB1" w:rsidRPr="00F87C70" w:rsidRDefault="00946FB1" w:rsidP="00946FB1">
      <w:pPr>
        <w:rPr>
          <w:rFonts w:cstheme="minorHAnsi"/>
          <w:sz w:val="24"/>
          <w:szCs w:val="24"/>
        </w:rPr>
      </w:pPr>
      <w:r w:rsidRPr="00F87C70">
        <w:rPr>
          <w:rFonts w:cstheme="minorHAnsi"/>
          <w:b/>
          <w:sz w:val="24"/>
          <w:szCs w:val="24"/>
        </w:rPr>
        <w:t>MIEJSCE I SPOSÓB SKŁADANIA OFERT</w:t>
      </w:r>
      <w:r>
        <w:rPr>
          <w:rFonts w:cstheme="minorHAnsi"/>
          <w:b/>
          <w:sz w:val="24"/>
          <w:szCs w:val="24"/>
        </w:rPr>
        <w:t>:</w:t>
      </w:r>
    </w:p>
    <w:p w:rsidR="00946FB1" w:rsidRPr="00D2608A" w:rsidRDefault="00946FB1" w:rsidP="00946FB1">
      <w:pPr>
        <w:jc w:val="both"/>
        <w:rPr>
          <w:rFonts w:cstheme="minorHAnsi"/>
          <w:sz w:val="24"/>
          <w:szCs w:val="24"/>
        </w:rPr>
      </w:pPr>
      <w:r w:rsidRPr="00D2608A">
        <w:rPr>
          <w:rFonts w:cstheme="minorHAnsi"/>
          <w:sz w:val="24"/>
          <w:szCs w:val="24"/>
        </w:rPr>
        <w:t xml:space="preserve">Ofertę </w:t>
      </w:r>
      <w:r>
        <w:rPr>
          <w:rFonts w:cstheme="minorHAnsi"/>
          <w:sz w:val="24"/>
          <w:szCs w:val="24"/>
        </w:rPr>
        <w:t xml:space="preserve">należy </w:t>
      </w:r>
      <w:r w:rsidRPr="00D2608A">
        <w:rPr>
          <w:rFonts w:cstheme="minorHAnsi"/>
          <w:sz w:val="24"/>
          <w:szCs w:val="24"/>
        </w:rPr>
        <w:t>złożyć w zamkniętej kopercie, przed upływem terminu składnia ofert</w:t>
      </w:r>
      <w:r>
        <w:rPr>
          <w:rFonts w:cstheme="minorHAnsi"/>
          <w:sz w:val="24"/>
          <w:szCs w:val="24"/>
        </w:rPr>
        <w:t>,</w:t>
      </w:r>
      <w:r w:rsidRPr="00D2608A">
        <w:rPr>
          <w:rFonts w:cstheme="minorHAnsi"/>
          <w:sz w:val="24"/>
          <w:szCs w:val="24"/>
        </w:rPr>
        <w:t xml:space="preserve"> oznakowanej w sposób następujący:</w:t>
      </w:r>
    </w:p>
    <w:p w:rsidR="00946FB1" w:rsidRDefault="00946FB1" w:rsidP="00424D13">
      <w:pPr>
        <w:numPr>
          <w:ilvl w:val="0"/>
          <w:numId w:val="10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NAZWA ZAMAWIAJĄCEGO I JEGO ADRES, </w:t>
      </w:r>
      <w:r w:rsidRPr="00F87C70">
        <w:rPr>
          <w:rFonts w:cstheme="minorHAnsi"/>
          <w:sz w:val="24"/>
          <w:szCs w:val="24"/>
        </w:rPr>
        <w:t>Oferta w postępowaniu SB/1/2017 na: ,,</w:t>
      </w:r>
      <w:r w:rsidRPr="00F87C70">
        <w:rPr>
          <w:rFonts w:cstheme="minorHAnsi"/>
          <w:b/>
          <w:sz w:val="24"/>
          <w:szCs w:val="24"/>
        </w:rPr>
        <w:t>Budowę hali produkcyjnej wraz</w:t>
      </w:r>
      <w:r>
        <w:rPr>
          <w:rFonts w:cstheme="minorHAnsi"/>
          <w:b/>
          <w:sz w:val="24"/>
          <w:szCs w:val="24"/>
        </w:rPr>
        <w:t xml:space="preserve"> z uzyskaniem ostatecznej decyzji o pozwoleniu  na użytkowanie”, </w:t>
      </w:r>
      <w:r w:rsidRPr="006919E0">
        <w:rPr>
          <w:rFonts w:cstheme="minorHAnsi"/>
          <w:b/>
          <w:sz w:val="24"/>
          <w:szCs w:val="24"/>
        </w:rPr>
        <w:t>,,</w:t>
      </w:r>
      <w:r w:rsidRPr="00B63593">
        <w:rPr>
          <w:rFonts w:cstheme="minorHAnsi"/>
          <w:b/>
          <w:sz w:val="24"/>
          <w:szCs w:val="24"/>
        </w:rPr>
        <w:t>Nie otwierać przed terminem otwarcia ofert”</w:t>
      </w:r>
      <w:r>
        <w:rPr>
          <w:rFonts w:cstheme="minorHAnsi"/>
          <w:sz w:val="24"/>
          <w:szCs w:val="24"/>
        </w:rPr>
        <w:t xml:space="preserve">, </w:t>
      </w:r>
      <w:r w:rsidRPr="006F6E7C">
        <w:rPr>
          <w:rFonts w:cstheme="minorHAnsi"/>
          <w:b/>
          <w:sz w:val="24"/>
          <w:szCs w:val="24"/>
        </w:rPr>
        <w:t>tj</w:t>
      </w:r>
      <w:r w:rsidRPr="006F6E7C">
        <w:rPr>
          <w:rFonts w:cstheme="minorHAnsi"/>
          <w:b/>
          <w:color w:val="0D0D0D" w:themeColor="text1" w:themeTint="F2"/>
          <w:sz w:val="24"/>
          <w:szCs w:val="24"/>
        </w:rPr>
        <w:t xml:space="preserve">. </w:t>
      </w:r>
      <w:r w:rsidR="006919E0">
        <w:rPr>
          <w:rFonts w:cstheme="minorHAnsi"/>
          <w:b/>
          <w:color w:val="0D0D0D" w:themeColor="text1" w:themeTint="F2"/>
          <w:sz w:val="24"/>
          <w:szCs w:val="24"/>
        </w:rPr>
        <w:t>21</w:t>
      </w:r>
      <w:r w:rsidRPr="006F6E7C">
        <w:rPr>
          <w:rFonts w:cstheme="minorHAnsi"/>
          <w:b/>
          <w:color w:val="0D0D0D" w:themeColor="text1" w:themeTint="F2"/>
          <w:sz w:val="24"/>
          <w:szCs w:val="24"/>
        </w:rPr>
        <w:t>.07</w:t>
      </w:r>
      <w:r w:rsidR="00081ADF" w:rsidRPr="006F6E7C">
        <w:rPr>
          <w:rFonts w:cstheme="minorHAnsi"/>
          <w:b/>
          <w:color w:val="0D0D0D" w:themeColor="text1" w:themeTint="F2"/>
          <w:sz w:val="24"/>
          <w:szCs w:val="24"/>
        </w:rPr>
        <w:t>.</w:t>
      </w:r>
      <w:r w:rsidRPr="006F6E7C">
        <w:rPr>
          <w:rFonts w:cstheme="minorHAnsi"/>
          <w:b/>
          <w:color w:val="0D0D0D" w:themeColor="text1" w:themeTint="F2"/>
          <w:sz w:val="24"/>
          <w:szCs w:val="24"/>
        </w:rPr>
        <w:t>2017</w:t>
      </w:r>
      <w:r w:rsidRPr="006F6E7C">
        <w:rPr>
          <w:rFonts w:cstheme="minorHAnsi"/>
          <w:b/>
          <w:sz w:val="24"/>
          <w:szCs w:val="24"/>
        </w:rPr>
        <w:t xml:space="preserve"> r.”, godz. 15.00.</w:t>
      </w:r>
    </w:p>
    <w:p w:rsidR="00946FB1" w:rsidRDefault="00946FB1" w:rsidP="00946FB1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B63593">
        <w:rPr>
          <w:rFonts w:eastAsia="Times New Roman" w:cstheme="minorHAnsi"/>
          <w:sz w:val="24"/>
          <w:szCs w:val="24"/>
          <w:lang w:eastAsia="pl-PL"/>
        </w:rPr>
        <w:t>Ofertę wraz z załącznikami, dokumentami i oświadczeniami</w:t>
      </w:r>
      <w:r>
        <w:rPr>
          <w:rFonts w:eastAsia="Times New Roman" w:cstheme="minorHAnsi"/>
          <w:sz w:val="24"/>
          <w:szCs w:val="24"/>
          <w:lang w:eastAsia="pl-PL"/>
        </w:rPr>
        <w:t>/zaświadczeniami należy złożyć w </w:t>
      </w:r>
      <w:r w:rsidRPr="00B63593">
        <w:rPr>
          <w:rFonts w:eastAsia="Times New Roman" w:cstheme="minorHAnsi"/>
          <w:sz w:val="24"/>
          <w:szCs w:val="24"/>
          <w:lang w:eastAsia="pl-PL"/>
        </w:rPr>
        <w:t xml:space="preserve">kopercie zamkniętej i zabezpieczonej przed otwarciem bez uszkodzenia, gwarantując zachowanie poufności jej treści do momentu otwarcia ofert. 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B63593">
        <w:rPr>
          <w:rFonts w:eastAsia="Times New Roman" w:cstheme="minorHAnsi"/>
          <w:sz w:val="24"/>
          <w:szCs w:val="24"/>
          <w:lang w:eastAsia="pl-PL"/>
        </w:rPr>
        <w:t>Oferty złożon</w:t>
      </w:r>
      <w:r>
        <w:rPr>
          <w:rFonts w:eastAsia="Times New Roman" w:cstheme="minorHAnsi"/>
          <w:sz w:val="24"/>
          <w:szCs w:val="24"/>
          <w:lang w:eastAsia="pl-PL"/>
        </w:rPr>
        <w:t xml:space="preserve">e w inny sposób </w:t>
      </w:r>
      <w:r w:rsidR="00143F8B">
        <w:rPr>
          <w:rFonts w:eastAsia="Times New Roman" w:cstheme="minorHAnsi"/>
          <w:sz w:val="24"/>
          <w:szCs w:val="24"/>
          <w:lang w:eastAsia="pl-PL"/>
        </w:rPr>
        <w:br/>
      </w:r>
      <w:r>
        <w:rPr>
          <w:rFonts w:eastAsia="Times New Roman" w:cstheme="minorHAnsi"/>
          <w:sz w:val="24"/>
          <w:szCs w:val="24"/>
          <w:lang w:eastAsia="pl-PL"/>
        </w:rPr>
        <w:t xml:space="preserve">i po terminie będą odrzucane. </w:t>
      </w:r>
      <w:r w:rsidRPr="00922518">
        <w:rPr>
          <w:rFonts w:eastAsia="Times New Roman" w:cstheme="minorHAnsi"/>
          <w:sz w:val="24"/>
          <w:szCs w:val="24"/>
          <w:lang w:eastAsia="pl-PL"/>
        </w:rPr>
        <w:t>Oferty można składać osobiście, przesyłką pocztową lub kurierską. Oferty złożone w inny sposób, w tym drogą elektroniczną zostaną odrzucone.</w:t>
      </w:r>
    </w:p>
    <w:p w:rsidR="00946FB1" w:rsidRPr="00B63593" w:rsidRDefault="00946FB1" w:rsidP="00946FB1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946FB1" w:rsidRDefault="00946FB1" w:rsidP="00424D13">
      <w:pPr>
        <w:numPr>
          <w:ilvl w:val="0"/>
          <w:numId w:val="10"/>
        </w:numPr>
        <w:jc w:val="both"/>
        <w:rPr>
          <w:rFonts w:cstheme="minorHAnsi"/>
          <w:sz w:val="24"/>
          <w:szCs w:val="24"/>
        </w:rPr>
      </w:pPr>
      <w:r w:rsidRPr="00F87C70">
        <w:rPr>
          <w:rFonts w:cstheme="minorHAnsi"/>
          <w:sz w:val="24"/>
          <w:szCs w:val="24"/>
        </w:rPr>
        <w:t>Zamawiający nie ponosi odpowiedzialności za skutki spowodowane niezachowaniem powyższych wymogów dotyczących zaadresowania koperty.</w:t>
      </w:r>
    </w:p>
    <w:p w:rsidR="00946FB1" w:rsidRDefault="00946FB1" w:rsidP="00424D13">
      <w:pPr>
        <w:numPr>
          <w:ilvl w:val="0"/>
          <w:numId w:val="10"/>
        </w:numPr>
        <w:jc w:val="both"/>
        <w:rPr>
          <w:rFonts w:cstheme="minorHAnsi"/>
          <w:sz w:val="24"/>
          <w:szCs w:val="24"/>
        </w:rPr>
      </w:pPr>
      <w:r w:rsidRPr="00E30EEA">
        <w:rPr>
          <w:rFonts w:cstheme="minorHAnsi"/>
          <w:sz w:val="24"/>
          <w:szCs w:val="24"/>
        </w:rPr>
        <w:t>Każdy dostawca ma prawo złożyć tylko jedną ofertę</w:t>
      </w:r>
      <w:r>
        <w:rPr>
          <w:rFonts w:cstheme="minorHAnsi"/>
          <w:sz w:val="24"/>
          <w:szCs w:val="24"/>
        </w:rPr>
        <w:t>.</w:t>
      </w:r>
    </w:p>
    <w:p w:rsidR="00946FB1" w:rsidRDefault="00946FB1" w:rsidP="00946FB1">
      <w:pPr>
        <w:spacing w:line="240" w:lineRule="auto"/>
        <w:jc w:val="both"/>
        <w:rPr>
          <w:rFonts w:cstheme="minorHAnsi"/>
          <w:sz w:val="24"/>
          <w:szCs w:val="24"/>
        </w:rPr>
      </w:pPr>
      <w:r w:rsidRPr="00E413B8">
        <w:rPr>
          <w:rFonts w:cstheme="minorHAnsi"/>
          <w:sz w:val="24"/>
          <w:szCs w:val="24"/>
        </w:rPr>
        <w:t xml:space="preserve">Zamawiający udziela odpowiedzi na pytania Wykonawców/Oferentów tylko za pośrednictwem poczty e-mail: </w:t>
      </w:r>
      <w:hyperlink r:id="rId8" w:history="1">
        <w:r w:rsidRPr="00E413B8">
          <w:rPr>
            <w:rStyle w:val="Hipercze"/>
            <w:rFonts w:cstheme="minorHAnsi"/>
            <w:b/>
            <w:color w:val="000000" w:themeColor="text1"/>
            <w:sz w:val="24"/>
            <w:szCs w:val="24"/>
          </w:rPr>
          <w:t>stylbudchelm@poczta.fm</w:t>
        </w:r>
      </w:hyperlink>
      <w:r w:rsidRPr="00E413B8">
        <w:rPr>
          <w:rFonts w:cstheme="minorHAnsi"/>
          <w:b/>
          <w:color w:val="000000" w:themeColor="text1"/>
          <w:sz w:val="24"/>
          <w:szCs w:val="24"/>
        </w:rPr>
        <w:t>,</w:t>
      </w:r>
      <w:r w:rsidRPr="00E413B8">
        <w:rPr>
          <w:rFonts w:cstheme="minorHAnsi"/>
          <w:sz w:val="24"/>
          <w:szCs w:val="24"/>
        </w:rPr>
        <w:t xml:space="preserve"> o ile pytanie wpłynęło i zostało odebrane przez Zamawiającego w terminie nie  krótszym niż 24 h przed terminem składania ofert. Zamawiający opublikuje pytania i udzielone odpowiedzi na portalu: </w:t>
      </w:r>
      <w:hyperlink r:id="rId9" w:history="1">
        <w:r w:rsidRPr="00E413B8">
          <w:rPr>
            <w:rStyle w:val="Hipercze"/>
            <w:rFonts w:cstheme="minorHAnsi"/>
            <w:b/>
            <w:color w:val="000000" w:themeColor="text1"/>
            <w:sz w:val="24"/>
            <w:szCs w:val="24"/>
          </w:rPr>
          <w:t>https://bazakonkurencyjnosci.gov.p</w:t>
        </w:r>
        <w:r w:rsidRPr="00E413B8">
          <w:rPr>
            <w:rStyle w:val="Hipercze"/>
            <w:rFonts w:cstheme="minorHAnsi"/>
            <w:color w:val="000000" w:themeColor="text1"/>
            <w:sz w:val="24"/>
            <w:szCs w:val="24"/>
          </w:rPr>
          <w:t>l</w:t>
        </w:r>
      </w:hyperlink>
      <w:r w:rsidRPr="00E413B8">
        <w:rPr>
          <w:rFonts w:cstheme="minorHAnsi"/>
          <w:sz w:val="24"/>
          <w:szCs w:val="24"/>
        </w:rPr>
        <w:t xml:space="preserve"> oraz stronie </w:t>
      </w:r>
      <w:r w:rsidRPr="007837C3">
        <w:rPr>
          <w:rStyle w:val="HTML-cytat"/>
          <w:b/>
          <w:i w:val="0"/>
          <w:sz w:val="24"/>
          <w:szCs w:val="24"/>
        </w:rPr>
        <w:t>stylbud.info</w:t>
      </w:r>
    </w:p>
    <w:p w:rsidR="00946FB1" w:rsidRPr="00725AB4" w:rsidRDefault="00946FB1" w:rsidP="00946FB1">
      <w:pPr>
        <w:pStyle w:val="Bezodstpw"/>
        <w:jc w:val="both"/>
        <w:rPr>
          <w:rFonts w:cstheme="minorHAnsi"/>
          <w:sz w:val="24"/>
          <w:szCs w:val="24"/>
        </w:rPr>
      </w:pPr>
      <w:r w:rsidRPr="00725AB4">
        <w:rPr>
          <w:rFonts w:cstheme="minorHAnsi"/>
          <w:sz w:val="24"/>
          <w:szCs w:val="24"/>
        </w:rPr>
        <w:t>Jeżeli Wykonawca/Oferent, po otwarciu ofert, zostanie poproszony o wyjaśnienia, poprawki/uzupełnienia/dodatkowe informacje, ma wówczas jednok</w:t>
      </w:r>
      <w:r w:rsidR="00025BE2" w:rsidRPr="00725AB4">
        <w:rPr>
          <w:rFonts w:cstheme="minorHAnsi"/>
          <w:sz w:val="24"/>
          <w:szCs w:val="24"/>
        </w:rPr>
        <w:t>rotną możliwość złożenia stosow</w:t>
      </w:r>
      <w:r w:rsidRPr="00725AB4">
        <w:rPr>
          <w:rFonts w:cstheme="minorHAnsi"/>
          <w:sz w:val="24"/>
          <w:szCs w:val="24"/>
        </w:rPr>
        <w:t>nych oświadczeń w odniesieniu do badanego zagadnienia.</w:t>
      </w:r>
    </w:p>
    <w:p w:rsidR="00946FB1" w:rsidRPr="00AB6FB7" w:rsidRDefault="00946FB1" w:rsidP="00946FB1">
      <w:pPr>
        <w:pStyle w:val="Bezodstpw"/>
        <w:jc w:val="both"/>
        <w:rPr>
          <w:rFonts w:cstheme="minorHAnsi"/>
          <w:sz w:val="24"/>
          <w:szCs w:val="24"/>
        </w:rPr>
      </w:pPr>
    </w:p>
    <w:p w:rsidR="00946FB1" w:rsidRPr="00AA16EC" w:rsidRDefault="00946FB1" w:rsidP="00946FB1">
      <w:pPr>
        <w:jc w:val="both"/>
        <w:rPr>
          <w:rFonts w:cstheme="minorHAnsi"/>
          <w:b/>
          <w:sz w:val="24"/>
          <w:szCs w:val="24"/>
        </w:rPr>
      </w:pPr>
      <w:r w:rsidRPr="00AA16EC">
        <w:rPr>
          <w:rFonts w:cstheme="minorHAnsi"/>
          <w:b/>
          <w:sz w:val="24"/>
          <w:szCs w:val="24"/>
        </w:rPr>
        <w:t xml:space="preserve">SPOSÓB </w:t>
      </w:r>
      <w:r>
        <w:rPr>
          <w:rFonts w:cstheme="minorHAnsi"/>
          <w:b/>
          <w:sz w:val="24"/>
          <w:szCs w:val="24"/>
        </w:rPr>
        <w:t>PRZYGOTOWANIA I ZŁOŻENIA OFERTY:</w:t>
      </w:r>
    </w:p>
    <w:p w:rsidR="00946FB1" w:rsidRPr="00F87C70" w:rsidRDefault="00946FB1" w:rsidP="00946FB1">
      <w:pPr>
        <w:jc w:val="both"/>
        <w:rPr>
          <w:rFonts w:cstheme="minorHAnsi"/>
          <w:sz w:val="24"/>
          <w:szCs w:val="24"/>
        </w:rPr>
      </w:pPr>
      <w:r w:rsidRPr="00AA16EC">
        <w:rPr>
          <w:rFonts w:cstheme="minorHAnsi"/>
          <w:sz w:val="24"/>
          <w:szCs w:val="24"/>
        </w:rPr>
        <w:t xml:space="preserve">Ofertę należy złożyć na formularzu stanowiącym </w:t>
      </w:r>
      <w:r>
        <w:rPr>
          <w:rFonts w:cstheme="minorHAnsi"/>
          <w:b/>
          <w:sz w:val="24"/>
          <w:szCs w:val="24"/>
        </w:rPr>
        <w:t>Z</w:t>
      </w:r>
      <w:r w:rsidRPr="006A1CF1">
        <w:rPr>
          <w:rFonts w:cstheme="minorHAnsi"/>
          <w:b/>
          <w:sz w:val="24"/>
          <w:szCs w:val="24"/>
        </w:rPr>
        <w:t>ałącznik nr 1</w:t>
      </w:r>
      <w:r>
        <w:rPr>
          <w:rFonts w:cstheme="minorHAnsi"/>
          <w:sz w:val="24"/>
          <w:szCs w:val="24"/>
        </w:rPr>
        <w:t xml:space="preserve"> do niniejszego Zapytania Ofertowego .</w:t>
      </w:r>
    </w:p>
    <w:p w:rsidR="00946FB1" w:rsidRPr="005716FC" w:rsidRDefault="00946FB1" w:rsidP="00946FB1">
      <w:pPr>
        <w:jc w:val="both"/>
        <w:rPr>
          <w:rFonts w:cstheme="minorHAnsi"/>
          <w:b/>
          <w:bCs/>
          <w:sz w:val="24"/>
          <w:szCs w:val="24"/>
        </w:rPr>
      </w:pPr>
      <w:r w:rsidRPr="005716FC">
        <w:rPr>
          <w:rFonts w:cstheme="minorHAnsi"/>
          <w:b/>
          <w:bCs/>
          <w:sz w:val="24"/>
          <w:szCs w:val="24"/>
        </w:rPr>
        <w:t>Miejsce realizacji zamówienia</w:t>
      </w:r>
    </w:p>
    <w:p w:rsidR="00946FB1" w:rsidRPr="00F87C70" w:rsidRDefault="00946FB1" w:rsidP="00946FB1">
      <w:pPr>
        <w:jc w:val="both"/>
        <w:rPr>
          <w:rFonts w:cstheme="minorHAnsi"/>
          <w:sz w:val="24"/>
          <w:szCs w:val="24"/>
        </w:rPr>
      </w:pPr>
      <w:r w:rsidRPr="005716FC">
        <w:rPr>
          <w:rFonts w:cstheme="minorHAnsi"/>
          <w:sz w:val="24"/>
          <w:szCs w:val="24"/>
        </w:rPr>
        <w:t>Województwo lubelskie, powiat chełmski, gmina Dorohusk</w:t>
      </w:r>
      <w:r>
        <w:rPr>
          <w:rFonts w:cstheme="minorHAnsi"/>
          <w:sz w:val="24"/>
          <w:szCs w:val="24"/>
        </w:rPr>
        <w:t>, miejscowość: Okopy Kolonia, działka nr 214/3.</w:t>
      </w:r>
    </w:p>
    <w:p w:rsidR="00946FB1" w:rsidRPr="0054061F" w:rsidRDefault="00946FB1" w:rsidP="00946FB1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54061F">
        <w:rPr>
          <w:rFonts w:eastAsia="Times New Roman" w:cstheme="minorHAnsi"/>
          <w:b/>
          <w:bCs/>
          <w:sz w:val="24"/>
          <w:szCs w:val="24"/>
          <w:lang w:eastAsia="pl-PL"/>
        </w:rPr>
        <w:lastRenderedPageBreak/>
        <w:t>Osoba do kontaktu w sprawie ogłoszenia</w:t>
      </w:r>
    </w:p>
    <w:p w:rsidR="00946FB1" w:rsidRPr="00F87C70" w:rsidRDefault="00946FB1" w:rsidP="00946FB1">
      <w:pPr>
        <w:rPr>
          <w:rFonts w:eastAsia="Times New Roman" w:cstheme="minorHAnsi"/>
          <w:sz w:val="24"/>
          <w:szCs w:val="24"/>
          <w:lang w:eastAsia="pl-PL"/>
        </w:rPr>
      </w:pPr>
      <w:r w:rsidRPr="00F87C70">
        <w:rPr>
          <w:rFonts w:eastAsia="Times New Roman" w:cstheme="minorHAnsi"/>
          <w:sz w:val="24"/>
          <w:szCs w:val="24"/>
          <w:lang w:eastAsia="pl-PL"/>
        </w:rPr>
        <w:t>Piotr Surowiec</w:t>
      </w:r>
    </w:p>
    <w:p w:rsidR="00946FB1" w:rsidRPr="00F87C70" w:rsidRDefault="00946FB1" w:rsidP="00946FB1">
      <w:pPr>
        <w:rPr>
          <w:rFonts w:cstheme="minorHAnsi"/>
          <w:b/>
          <w:sz w:val="24"/>
          <w:szCs w:val="24"/>
        </w:rPr>
      </w:pPr>
      <w:r w:rsidRPr="00F87C70">
        <w:rPr>
          <w:rFonts w:cstheme="minorHAnsi"/>
          <w:b/>
          <w:sz w:val="24"/>
          <w:szCs w:val="24"/>
        </w:rPr>
        <w:t>Nr telefonu osoby upoważnionej do kontaktu w sprawie ogłoszenia</w:t>
      </w:r>
    </w:p>
    <w:p w:rsidR="00946FB1" w:rsidRPr="00F87C70" w:rsidRDefault="00946FB1" w:rsidP="00946FB1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501 132 026</w:t>
      </w:r>
    </w:p>
    <w:p w:rsidR="00946FB1" w:rsidRPr="00E75882" w:rsidRDefault="00946FB1" w:rsidP="00946FB1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E75882">
        <w:rPr>
          <w:rFonts w:eastAsia="Times New Roman" w:cstheme="minorHAnsi"/>
          <w:b/>
          <w:bCs/>
          <w:sz w:val="24"/>
          <w:szCs w:val="24"/>
          <w:lang w:eastAsia="pl-PL"/>
        </w:rPr>
        <w:t>SKRÓCONY OPIS PRZEDMIOTU ZAMÓWIENIA</w:t>
      </w:r>
    </w:p>
    <w:p w:rsidR="00946FB1" w:rsidRDefault="00946FB1" w:rsidP="00424D13">
      <w:pPr>
        <w:numPr>
          <w:ilvl w:val="0"/>
          <w:numId w:val="6"/>
        </w:num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E75882">
        <w:rPr>
          <w:rFonts w:eastAsia="Times New Roman" w:cstheme="minorHAnsi"/>
          <w:sz w:val="24"/>
          <w:szCs w:val="24"/>
          <w:lang w:eastAsia="pl-PL"/>
        </w:rPr>
        <w:t xml:space="preserve">Przedmiotem zamówienia jest </w:t>
      </w:r>
      <w:r w:rsidRPr="00F87C70">
        <w:rPr>
          <w:rFonts w:eastAsia="Times New Roman" w:cstheme="minorHAnsi"/>
          <w:sz w:val="24"/>
          <w:szCs w:val="24"/>
          <w:lang w:eastAsia="pl-PL"/>
        </w:rPr>
        <w:t xml:space="preserve">budowa hali produkcyjnej </w:t>
      </w:r>
      <w:r>
        <w:rPr>
          <w:rFonts w:eastAsia="Times New Roman" w:cstheme="minorHAnsi"/>
          <w:sz w:val="24"/>
          <w:szCs w:val="24"/>
          <w:lang w:eastAsia="pl-PL"/>
        </w:rPr>
        <w:t xml:space="preserve">w </w:t>
      </w:r>
      <w:r w:rsidRPr="00F87C70">
        <w:rPr>
          <w:rFonts w:eastAsia="Times New Roman" w:cstheme="minorHAnsi"/>
          <w:sz w:val="24"/>
          <w:szCs w:val="24"/>
          <w:lang w:eastAsia="pl-PL"/>
        </w:rPr>
        <w:t xml:space="preserve">miejscowości Okopy Kolonia, </w:t>
      </w:r>
      <w:r>
        <w:rPr>
          <w:rFonts w:eastAsia="Times New Roman" w:cstheme="minorHAnsi"/>
          <w:sz w:val="24"/>
          <w:szCs w:val="24"/>
          <w:lang w:eastAsia="pl-PL"/>
        </w:rPr>
        <w:t xml:space="preserve">gmina </w:t>
      </w:r>
      <w:r w:rsidRPr="00F87C70">
        <w:rPr>
          <w:rFonts w:eastAsia="Times New Roman" w:cstheme="minorHAnsi"/>
          <w:sz w:val="24"/>
          <w:szCs w:val="24"/>
          <w:lang w:eastAsia="pl-PL"/>
        </w:rPr>
        <w:t>Dorohusk</w:t>
      </w:r>
      <w:r w:rsidRPr="005716FC">
        <w:rPr>
          <w:rFonts w:eastAsia="Times New Roman" w:cstheme="minorHAnsi"/>
          <w:bCs/>
          <w:sz w:val="24"/>
          <w:szCs w:val="24"/>
          <w:lang w:eastAsia="pl-PL"/>
        </w:rPr>
        <w:t>,</w:t>
      </w:r>
      <w:r>
        <w:rPr>
          <w:rFonts w:eastAsia="Times New Roman" w:cstheme="minorHAnsi"/>
          <w:b/>
          <w:bCs/>
          <w:sz w:val="24"/>
          <w:szCs w:val="24"/>
          <w:lang w:eastAsia="pl-PL"/>
        </w:rPr>
        <w:t xml:space="preserve"> </w:t>
      </w:r>
      <w:r>
        <w:rPr>
          <w:rFonts w:eastAsia="Times New Roman" w:cstheme="minorHAnsi"/>
          <w:sz w:val="24"/>
          <w:szCs w:val="24"/>
          <w:lang w:eastAsia="pl-PL"/>
        </w:rPr>
        <w:t>w</w:t>
      </w:r>
      <w:r w:rsidRPr="005716FC">
        <w:rPr>
          <w:rFonts w:eastAsia="Times New Roman" w:cstheme="minorHAnsi"/>
          <w:sz w:val="24"/>
          <w:szCs w:val="24"/>
          <w:lang w:eastAsia="pl-PL"/>
        </w:rPr>
        <w:t>ojewódz</w:t>
      </w:r>
      <w:r>
        <w:rPr>
          <w:rFonts w:eastAsia="Times New Roman" w:cstheme="minorHAnsi"/>
          <w:sz w:val="24"/>
          <w:szCs w:val="24"/>
          <w:lang w:eastAsia="pl-PL"/>
        </w:rPr>
        <w:t xml:space="preserve">two lubelskie, powiat chełmski, </w:t>
      </w:r>
      <w:r w:rsidR="00B6655D">
        <w:rPr>
          <w:rFonts w:eastAsia="Times New Roman" w:cstheme="minorHAnsi"/>
          <w:sz w:val="24"/>
          <w:szCs w:val="24"/>
          <w:lang w:eastAsia="pl-PL"/>
        </w:rPr>
        <w:t xml:space="preserve">na działce </w:t>
      </w:r>
      <w:r>
        <w:rPr>
          <w:rFonts w:eastAsia="Times New Roman" w:cstheme="minorHAnsi"/>
          <w:sz w:val="24"/>
          <w:szCs w:val="24"/>
          <w:lang w:eastAsia="pl-PL"/>
        </w:rPr>
        <w:t>będącej</w:t>
      </w:r>
      <w:r w:rsidRPr="00E75882">
        <w:rPr>
          <w:rFonts w:eastAsia="Times New Roman" w:cstheme="minorHAnsi"/>
          <w:sz w:val="24"/>
          <w:szCs w:val="24"/>
          <w:lang w:eastAsia="pl-PL"/>
        </w:rPr>
        <w:t xml:space="preserve"> własnością inwestora.</w:t>
      </w:r>
    </w:p>
    <w:p w:rsidR="00946FB1" w:rsidRDefault="00946FB1" w:rsidP="00946FB1">
      <w:pPr>
        <w:spacing w:after="0" w:line="240" w:lineRule="auto"/>
        <w:ind w:left="720"/>
        <w:jc w:val="both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:rsidR="00946FB1" w:rsidRPr="00AC7854" w:rsidRDefault="00FA597E" w:rsidP="00424D13">
      <w:pPr>
        <w:numPr>
          <w:ilvl w:val="0"/>
          <w:numId w:val="6"/>
        </w:num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Przedmiot zamówienia</w:t>
      </w:r>
      <w:r w:rsidR="00946FB1" w:rsidRPr="00AC7854">
        <w:rPr>
          <w:rFonts w:eastAsia="Times New Roman" w:cstheme="minorHAnsi"/>
          <w:sz w:val="24"/>
          <w:szCs w:val="24"/>
          <w:lang w:eastAsia="pl-PL"/>
        </w:rPr>
        <w:t xml:space="preserve"> obejmuje w szczególności: </w:t>
      </w:r>
    </w:p>
    <w:p w:rsidR="00946FB1" w:rsidRDefault="00946FB1" w:rsidP="00424D13">
      <w:pPr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w</w:t>
      </w:r>
      <w:r w:rsidRPr="00E75882">
        <w:rPr>
          <w:rFonts w:eastAsia="Times New Roman" w:cstheme="minorHAnsi"/>
          <w:sz w:val="24"/>
          <w:szCs w:val="24"/>
          <w:lang w:eastAsia="pl-PL"/>
        </w:rPr>
        <w:t>yko</w:t>
      </w:r>
      <w:r>
        <w:rPr>
          <w:rFonts w:eastAsia="Times New Roman" w:cstheme="minorHAnsi"/>
          <w:sz w:val="24"/>
          <w:szCs w:val="24"/>
          <w:lang w:eastAsia="pl-PL"/>
        </w:rPr>
        <w:t xml:space="preserve">nanie budynku hali o wymiarach: </w:t>
      </w:r>
      <w:r w:rsidRPr="00E75882">
        <w:rPr>
          <w:rFonts w:eastAsia="Times New Roman" w:cstheme="minorHAnsi"/>
          <w:sz w:val="24"/>
          <w:szCs w:val="24"/>
          <w:lang w:eastAsia="pl-PL"/>
        </w:rPr>
        <w:t xml:space="preserve">szerokość (wym. zewn.) </w:t>
      </w:r>
      <w:r>
        <w:rPr>
          <w:rFonts w:eastAsia="Times New Roman" w:cstheme="minorHAnsi"/>
          <w:sz w:val="24"/>
          <w:szCs w:val="24"/>
          <w:lang w:eastAsia="pl-PL"/>
        </w:rPr>
        <w:t>–</w:t>
      </w:r>
      <w:r w:rsidRPr="00E75882">
        <w:rPr>
          <w:rFonts w:eastAsia="Times New Roman" w:cstheme="minorHAnsi"/>
          <w:sz w:val="24"/>
          <w:szCs w:val="24"/>
          <w:lang w:eastAsia="pl-PL"/>
        </w:rPr>
        <w:t xml:space="preserve"> </w:t>
      </w:r>
      <w:r>
        <w:rPr>
          <w:rFonts w:eastAsia="Times New Roman" w:cstheme="minorHAnsi"/>
          <w:sz w:val="24"/>
          <w:szCs w:val="24"/>
          <w:lang w:eastAsia="pl-PL"/>
        </w:rPr>
        <w:t xml:space="preserve">14 m; </w:t>
      </w:r>
      <w:r w:rsidRPr="00E75882">
        <w:rPr>
          <w:rFonts w:eastAsia="Times New Roman" w:cstheme="minorHAnsi"/>
          <w:sz w:val="24"/>
          <w:szCs w:val="24"/>
          <w:lang w:eastAsia="pl-PL"/>
        </w:rPr>
        <w:t xml:space="preserve">długość (wym. zewn.) </w:t>
      </w:r>
      <w:r>
        <w:rPr>
          <w:rFonts w:eastAsia="Times New Roman" w:cstheme="minorHAnsi"/>
          <w:sz w:val="24"/>
          <w:szCs w:val="24"/>
          <w:lang w:eastAsia="pl-PL"/>
        </w:rPr>
        <w:t>–</w:t>
      </w:r>
      <w:r w:rsidRPr="00E75882">
        <w:rPr>
          <w:rFonts w:eastAsia="Times New Roman" w:cstheme="minorHAnsi"/>
          <w:sz w:val="24"/>
          <w:szCs w:val="24"/>
          <w:lang w:eastAsia="pl-PL"/>
        </w:rPr>
        <w:t xml:space="preserve"> </w:t>
      </w:r>
      <w:r>
        <w:rPr>
          <w:rFonts w:eastAsia="Times New Roman" w:cstheme="minorHAnsi"/>
          <w:sz w:val="24"/>
          <w:szCs w:val="24"/>
          <w:lang w:eastAsia="pl-PL"/>
        </w:rPr>
        <w:t xml:space="preserve">30 m; </w:t>
      </w:r>
      <w:r w:rsidRPr="00941A25">
        <w:rPr>
          <w:rFonts w:eastAsia="Times New Roman" w:cstheme="minorHAnsi"/>
          <w:sz w:val="24"/>
          <w:szCs w:val="24"/>
          <w:lang w:eastAsia="pl-PL"/>
        </w:rPr>
        <w:t>wysokość użytkowa: 4,5-5,61 m;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941A25">
        <w:rPr>
          <w:rFonts w:eastAsia="Times New Roman" w:cstheme="minorHAnsi"/>
          <w:sz w:val="24"/>
          <w:szCs w:val="24"/>
          <w:lang w:eastAsia="pl-PL"/>
        </w:rPr>
        <w:t>powierzchnia zabudowy 420</w:t>
      </w:r>
      <w:r>
        <w:rPr>
          <w:rFonts w:eastAsia="Times New Roman" w:cstheme="minorHAnsi"/>
          <w:sz w:val="24"/>
          <w:szCs w:val="24"/>
          <w:lang w:eastAsia="pl-PL"/>
        </w:rPr>
        <w:t xml:space="preserve"> m2;</w:t>
      </w:r>
      <w:r w:rsidRPr="00941A25">
        <w:rPr>
          <w:rFonts w:eastAsia="Times New Roman" w:cstheme="minorHAnsi"/>
          <w:sz w:val="24"/>
          <w:szCs w:val="24"/>
          <w:lang w:eastAsia="pl-PL"/>
        </w:rPr>
        <w:t xml:space="preserve"> kubatura 2500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941A25">
        <w:rPr>
          <w:rFonts w:eastAsia="Times New Roman" w:cstheme="minorHAnsi"/>
          <w:sz w:val="24"/>
          <w:szCs w:val="24"/>
          <w:lang w:eastAsia="pl-PL"/>
        </w:rPr>
        <w:t>m</w:t>
      </w:r>
      <w:r>
        <w:rPr>
          <w:rFonts w:eastAsia="Times New Roman" w:cstheme="minorHAnsi"/>
          <w:sz w:val="24"/>
          <w:szCs w:val="24"/>
          <w:lang w:eastAsia="pl-PL"/>
        </w:rPr>
        <w:t xml:space="preserve">3;  </w:t>
      </w:r>
    </w:p>
    <w:p w:rsidR="00946FB1" w:rsidRPr="00961C47" w:rsidRDefault="00946FB1" w:rsidP="00424D13">
      <w:pPr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 w:rsidRPr="00961C47">
        <w:rPr>
          <w:rFonts w:cstheme="minorHAnsi"/>
          <w:sz w:val="24"/>
          <w:szCs w:val="24"/>
        </w:rPr>
        <w:t>Roboty ziemne</w:t>
      </w:r>
    </w:p>
    <w:p w:rsidR="00946FB1" w:rsidRPr="00961C47" w:rsidRDefault="00946FB1" w:rsidP="00424D13">
      <w:pPr>
        <w:numPr>
          <w:ilvl w:val="0"/>
          <w:numId w:val="1"/>
        </w:num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961C47">
        <w:rPr>
          <w:rFonts w:cstheme="minorHAnsi"/>
          <w:bCs/>
          <w:sz w:val="24"/>
          <w:szCs w:val="24"/>
        </w:rPr>
        <w:t>Fundamenty</w:t>
      </w:r>
    </w:p>
    <w:p w:rsidR="00946FB1" w:rsidRPr="00961C47" w:rsidRDefault="00946FB1" w:rsidP="00424D13">
      <w:pPr>
        <w:numPr>
          <w:ilvl w:val="0"/>
          <w:numId w:val="1"/>
        </w:num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961C47">
        <w:rPr>
          <w:rFonts w:cstheme="minorHAnsi"/>
          <w:bCs/>
          <w:sz w:val="24"/>
          <w:szCs w:val="24"/>
        </w:rPr>
        <w:t>Konstrukcja stalowa</w:t>
      </w:r>
    </w:p>
    <w:p w:rsidR="00946FB1" w:rsidRPr="00961C47" w:rsidRDefault="00946FB1" w:rsidP="00424D13">
      <w:pPr>
        <w:numPr>
          <w:ilvl w:val="0"/>
          <w:numId w:val="1"/>
        </w:num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961C47">
        <w:rPr>
          <w:rFonts w:cstheme="minorHAnsi"/>
          <w:bCs/>
          <w:sz w:val="24"/>
          <w:szCs w:val="24"/>
        </w:rPr>
        <w:t>Lekka obudowa (Płyty warstwowe)</w:t>
      </w:r>
    </w:p>
    <w:p w:rsidR="00946FB1" w:rsidRPr="00961C47" w:rsidRDefault="00946FB1" w:rsidP="00424D13">
      <w:pPr>
        <w:numPr>
          <w:ilvl w:val="0"/>
          <w:numId w:val="1"/>
        </w:num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961C47">
        <w:rPr>
          <w:rFonts w:cstheme="minorHAnsi"/>
          <w:sz w:val="24"/>
          <w:szCs w:val="24"/>
        </w:rPr>
        <w:t>Naświetla i okna</w:t>
      </w:r>
    </w:p>
    <w:p w:rsidR="00946FB1" w:rsidRPr="00961C47" w:rsidRDefault="00946FB1" w:rsidP="00424D13">
      <w:pPr>
        <w:numPr>
          <w:ilvl w:val="0"/>
          <w:numId w:val="1"/>
        </w:num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961C47">
        <w:rPr>
          <w:rFonts w:cstheme="minorHAnsi"/>
          <w:bCs/>
          <w:sz w:val="24"/>
          <w:szCs w:val="24"/>
        </w:rPr>
        <w:t>Bramy stalowe z blachy powlekanej</w:t>
      </w:r>
    </w:p>
    <w:p w:rsidR="00946FB1" w:rsidRPr="00961C47" w:rsidRDefault="00946FB1" w:rsidP="00424D13">
      <w:pPr>
        <w:numPr>
          <w:ilvl w:val="0"/>
          <w:numId w:val="1"/>
        </w:numPr>
        <w:spacing w:after="0" w:line="240" w:lineRule="auto"/>
        <w:rPr>
          <w:rFonts w:cstheme="minorHAnsi"/>
          <w:bCs/>
          <w:sz w:val="24"/>
          <w:szCs w:val="24"/>
        </w:rPr>
      </w:pPr>
      <w:r w:rsidRPr="00961C47">
        <w:rPr>
          <w:rFonts w:cstheme="minorHAnsi"/>
          <w:bCs/>
          <w:sz w:val="24"/>
          <w:szCs w:val="24"/>
        </w:rPr>
        <w:t>Posadzka</w:t>
      </w:r>
    </w:p>
    <w:p w:rsidR="00946FB1" w:rsidRPr="00961C47" w:rsidRDefault="00946FB1" w:rsidP="00424D13">
      <w:pPr>
        <w:numPr>
          <w:ilvl w:val="0"/>
          <w:numId w:val="1"/>
        </w:numPr>
        <w:spacing w:after="0" w:line="240" w:lineRule="auto"/>
        <w:rPr>
          <w:rFonts w:eastAsia="Times New Roman" w:cstheme="minorHAnsi"/>
          <w:bCs/>
          <w:sz w:val="24"/>
          <w:szCs w:val="24"/>
          <w:lang w:eastAsia="pl-PL"/>
        </w:rPr>
      </w:pPr>
      <w:r w:rsidRPr="00961C47">
        <w:rPr>
          <w:rFonts w:eastAsia="Times New Roman" w:cstheme="minorHAnsi"/>
          <w:bCs/>
          <w:sz w:val="24"/>
          <w:szCs w:val="24"/>
          <w:lang w:eastAsia="pl-PL"/>
        </w:rPr>
        <w:t>Sanitariaty, Pomieszczenia socjalno-biurowe</w:t>
      </w:r>
    </w:p>
    <w:p w:rsidR="00946FB1" w:rsidRPr="00961C47" w:rsidRDefault="00946FB1" w:rsidP="00424D13">
      <w:pPr>
        <w:numPr>
          <w:ilvl w:val="0"/>
          <w:numId w:val="1"/>
        </w:numPr>
        <w:spacing w:after="0" w:line="240" w:lineRule="auto"/>
        <w:rPr>
          <w:rFonts w:eastAsia="Times New Roman" w:cstheme="minorHAnsi"/>
          <w:bCs/>
          <w:sz w:val="24"/>
          <w:szCs w:val="24"/>
          <w:lang w:eastAsia="pl-PL"/>
        </w:rPr>
      </w:pPr>
      <w:r w:rsidRPr="00961C47">
        <w:rPr>
          <w:rFonts w:eastAsia="Times New Roman" w:cstheme="minorHAnsi"/>
          <w:bCs/>
          <w:sz w:val="24"/>
          <w:szCs w:val="24"/>
          <w:lang w:eastAsia="pl-PL"/>
        </w:rPr>
        <w:t>Instalacje elektryczne wewnętrzne</w:t>
      </w:r>
    </w:p>
    <w:p w:rsidR="00946FB1" w:rsidRPr="00961C47" w:rsidRDefault="00946FB1" w:rsidP="00424D13">
      <w:pPr>
        <w:numPr>
          <w:ilvl w:val="0"/>
          <w:numId w:val="1"/>
        </w:numPr>
        <w:spacing w:after="0" w:line="240" w:lineRule="auto"/>
        <w:rPr>
          <w:rFonts w:cstheme="minorHAnsi"/>
          <w:bCs/>
          <w:sz w:val="24"/>
          <w:szCs w:val="24"/>
        </w:rPr>
      </w:pPr>
      <w:r w:rsidRPr="00961C47">
        <w:rPr>
          <w:rFonts w:cstheme="minorHAnsi"/>
          <w:bCs/>
          <w:sz w:val="24"/>
          <w:szCs w:val="24"/>
        </w:rPr>
        <w:t xml:space="preserve">Instalacje </w:t>
      </w:r>
      <w:proofErr w:type="spellStart"/>
      <w:r w:rsidRPr="00961C47">
        <w:rPr>
          <w:rFonts w:cstheme="minorHAnsi"/>
          <w:bCs/>
          <w:sz w:val="24"/>
          <w:szCs w:val="24"/>
        </w:rPr>
        <w:t>c.o</w:t>
      </w:r>
      <w:proofErr w:type="spellEnd"/>
    </w:p>
    <w:p w:rsidR="00946FB1" w:rsidRPr="00961C47" w:rsidRDefault="00946FB1" w:rsidP="00424D13">
      <w:pPr>
        <w:numPr>
          <w:ilvl w:val="0"/>
          <w:numId w:val="1"/>
        </w:numPr>
        <w:spacing w:after="0" w:line="240" w:lineRule="auto"/>
        <w:rPr>
          <w:rFonts w:cstheme="minorHAnsi"/>
          <w:bCs/>
          <w:sz w:val="24"/>
          <w:szCs w:val="24"/>
        </w:rPr>
      </w:pPr>
      <w:r w:rsidRPr="00961C47">
        <w:rPr>
          <w:rFonts w:cstheme="minorHAnsi"/>
          <w:bCs/>
          <w:sz w:val="24"/>
          <w:szCs w:val="24"/>
        </w:rPr>
        <w:t>Monitoring, alarm, sieć internetowa</w:t>
      </w:r>
    </w:p>
    <w:p w:rsidR="00946FB1" w:rsidRPr="00AC7854" w:rsidRDefault="00946FB1" w:rsidP="00424D13">
      <w:pPr>
        <w:numPr>
          <w:ilvl w:val="0"/>
          <w:numId w:val="1"/>
        </w:num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961C47">
        <w:rPr>
          <w:rFonts w:cstheme="minorHAnsi"/>
          <w:bCs/>
          <w:sz w:val="24"/>
          <w:szCs w:val="24"/>
        </w:rPr>
        <w:t>Utwardzenie terenu</w:t>
      </w:r>
    </w:p>
    <w:p w:rsidR="00946FB1" w:rsidRPr="00AC7854" w:rsidRDefault="00946FB1" w:rsidP="00946FB1">
      <w:pPr>
        <w:spacing w:after="0" w:line="240" w:lineRule="auto"/>
        <w:ind w:left="720"/>
        <w:rPr>
          <w:rFonts w:eastAsia="Times New Roman" w:cstheme="minorHAnsi"/>
          <w:sz w:val="24"/>
          <w:szCs w:val="24"/>
          <w:lang w:eastAsia="pl-PL"/>
        </w:rPr>
      </w:pPr>
    </w:p>
    <w:p w:rsidR="00946FB1" w:rsidRDefault="00946FB1" w:rsidP="00946FB1">
      <w:pPr>
        <w:spacing w:after="0" w:line="240" w:lineRule="auto"/>
        <w:ind w:firstLine="708"/>
        <w:jc w:val="both"/>
        <w:rPr>
          <w:rFonts w:eastAsia="Times New Roman" w:cstheme="minorHAnsi"/>
          <w:sz w:val="24"/>
          <w:szCs w:val="24"/>
          <w:lang w:eastAsia="pl-PL"/>
        </w:rPr>
      </w:pPr>
      <w:r w:rsidRPr="00AC7854">
        <w:rPr>
          <w:rFonts w:eastAsia="Times New Roman" w:cstheme="minorHAnsi"/>
          <w:sz w:val="24"/>
          <w:szCs w:val="24"/>
          <w:u w:val="single"/>
          <w:lang w:eastAsia="pl-PL"/>
        </w:rPr>
        <w:t>Pozostałe parametry</w:t>
      </w:r>
      <w:r>
        <w:rPr>
          <w:rFonts w:eastAsia="Times New Roman" w:cstheme="minorHAnsi"/>
          <w:sz w:val="24"/>
          <w:szCs w:val="24"/>
          <w:lang w:eastAsia="pl-PL"/>
        </w:rPr>
        <w:t xml:space="preserve">: </w:t>
      </w:r>
    </w:p>
    <w:p w:rsidR="00946FB1" w:rsidRDefault="00946FB1" w:rsidP="00424D13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B</w:t>
      </w:r>
      <w:r w:rsidRPr="00941A25">
        <w:rPr>
          <w:rFonts w:eastAsia="Times New Roman" w:cstheme="minorHAnsi"/>
          <w:sz w:val="24"/>
          <w:szCs w:val="24"/>
          <w:lang w:eastAsia="pl-PL"/>
        </w:rPr>
        <w:t>udynek parterowy, niepodpiwniczony, wolnostojący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941A25">
        <w:rPr>
          <w:rFonts w:eastAsia="Times New Roman" w:cstheme="minorHAnsi"/>
          <w:sz w:val="24"/>
          <w:szCs w:val="24"/>
          <w:lang w:eastAsia="pl-PL"/>
        </w:rPr>
        <w:t>(prostopadłościan nakryty dachem dwuspadowym o nachyleniu połaci 11,31*), w technologii stalowej, na stalowej konstrukcji nośnej budynku, o rozstawie osi co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941A25">
        <w:rPr>
          <w:rFonts w:eastAsia="Times New Roman" w:cstheme="minorHAnsi"/>
          <w:sz w:val="24"/>
          <w:szCs w:val="24"/>
          <w:lang w:eastAsia="pl-PL"/>
        </w:rPr>
        <w:t xml:space="preserve">5m.; </w:t>
      </w:r>
    </w:p>
    <w:p w:rsidR="00946FB1" w:rsidRDefault="00946FB1" w:rsidP="00424D13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K</w:t>
      </w:r>
      <w:r w:rsidRPr="00941A25">
        <w:rPr>
          <w:rFonts w:eastAsia="Times New Roman" w:cstheme="minorHAnsi"/>
          <w:sz w:val="24"/>
          <w:szCs w:val="24"/>
          <w:lang w:eastAsia="pl-PL"/>
        </w:rPr>
        <w:t xml:space="preserve">onstrukcja na węzłach sztywnych i słupach zamocowanych przegubowo w stopach fundamentowych; </w:t>
      </w:r>
    </w:p>
    <w:p w:rsidR="00946FB1" w:rsidRDefault="00946FB1" w:rsidP="00424D13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S</w:t>
      </w:r>
      <w:r w:rsidRPr="00941A25">
        <w:rPr>
          <w:rFonts w:eastAsia="Times New Roman" w:cstheme="minorHAnsi"/>
          <w:sz w:val="24"/>
          <w:szCs w:val="24"/>
          <w:lang w:eastAsia="pl-PL"/>
        </w:rPr>
        <w:t>tropy fundamentowe: monolityczne,</w:t>
      </w:r>
      <w:r>
        <w:rPr>
          <w:rFonts w:eastAsia="Times New Roman" w:cstheme="minorHAnsi"/>
          <w:sz w:val="24"/>
          <w:szCs w:val="24"/>
          <w:lang w:eastAsia="pl-PL"/>
        </w:rPr>
        <w:t xml:space="preserve"> betonowe, zbrojone; ściany </w:t>
      </w:r>
      <w:r w:rsidR="006F6E7C">
        <w:rPr>
          <w:rFonts w:eastAsia="Times New Roman" w:cstheme="minorHAnsi"/>
          <w:sz w:val="24"/>
          <w:szCs w:val="24"/>
          <w:lang w:eastAsia="pl-PL"/>
        </w:rPr>
        <w:t>zewnętrzne</w:t>
      </w:r>
      <w:r w:rsidRPr="00941A25">
        <w:rPr>
          <w:rFonts w:eastAsia="Times New Roman" w:cstheme="minorHAnsi"/>
          <w:sz w:val="24"/>
          <w:szCs w:val="24"/>
          <w:lang w:eastAsia="pl-PL"/>
        </w:rPr>
        <w:t xml:space="preserve"> na słupach nośnych stalowych, rygle ścienne i dachowe ze stali St3S; </w:t>
      </w:r>
    </w:p>
    <w:p w:rsidR="00946FB1" w:rsidRDefault="00946FB1" w:rsidP="00424D13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O</w:t>
      </w:r>
      <w:r w:rsidRPr="00941A25">
        <w:rPr>
          <w:rFonts w:eastAsia="Times New Roman" w:cstheme="minorHAnsi"/>
          <w:sz w:val="24"/>
          <w:szCs w:val="24"/>
          <w:lang w:eastAsia="pl-PL"/>
        </w:rPr>
        <w:t xml:space="preserve">kna aluminiowe 2-szybowe, bramy wjazdowe ocieplane, izolacje przeciwwilgociowe, termiczne, </w:t>
      </w:r>
      <w:proofErr w:type="spellStart"/>
      <w:r w:rsidRPr="00941A25">
        <w:rPr>
          <w:rFonts w:eastAsia="Times New Roman" w:cstheme="minorHAnsi"/>
          <w:sz w:val="24"/>
          <w:szCs w:val="24"/>
          <w:lang w:eastAsia="pl-PL"/>
        </w:rPr>
        <w:t>wiatroizolacje</w:t>
      </w:r>
      <w:proofErr w:type="spellEnd"/>
      <w:r w:rsidRPr="00941A25">
        <w:rPr>
          <w:rFonts w:eastAsia="Times New Roman" w:cstheme="minorHAnsi"/>
          <w:sz w:val="24"/>
          <w:szCs w:val="24"/>
          <w:lang w:eastAsia="pl-PL"/>
        </w:rPr>
        <w:t xml:space="preserve">; </w:t>
      </w:r>
    </w:p>
    <w:p w:rsidR="00946FB1" w:rsidRDefault="00946FB1" w:rsidP="00424D13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E</w:t>
      </w:r>
      <w:r w:rsidRPr="00941A25">
        <w:rPr>
          <w:rFonts w:eastAsia="Times New Roman" w:cstheme="minorHAnsi"/>
          <w:sz w:val="24"/>
          <w:szCs w:val="24"/>
          <w:lang w:eastAsia="pl-PL"/>
        </w:rPr>
        <w:t>lewacja z blachy trapezowej/płyty warstwowej;</w:t>
      </w:r>
    </w:p>
    <w:p w:rsidR="00946FB1" w:rsidRDefault="00946FB1" w:rsidP="00424D13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W</w:t>
      </w:r>
      <w:r w:rsidRPr="00941A25">
        <w:rPr>
          <w:rFonts w:eastAsia="Times New Roman" w:cstheme="minorHAnsi"/>
          <w:sz w:val="24"/>
          <w:szCs w:val="24"/>
          <w:lang w:eastAsia="pl-PL"/>
        </w:rPr>
        <w:t>entylacja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941A25">
        <w:rPr>
          <w:rFonts w:eastAsia="Times New Roman" w:cstheme="minorHAnsi"/>
          <w:sz w:val="24"/>
          <w:szCs w:val="24"/>
          <w:lang w:eastAsia="pl-PL"/>
        </w:rPr>
        <w:t xml:space="preserve">grawitacyjna, zapewniająca </w:t>
      </w:r>
      <w:proofErr w:type="spellStart"/>
      <w:r w:rsidRPr="00941A25">
        <w:rPr>
          <w:rFonts w:eastAsia="Times New Roman" w:cstheme="minorHAnsi"/>
          <w:sz w:val="24"/>
          <w:szCs w:val="24"/>
          <w:lang w:eastAsia="pl-PL"/>
        </w:rPr>
        <w:t>1,5-krotną</w:t>
      </w:r>
      <w:proofErr w:type="spellEnd"/>
      <w:r w:rsidRPr="00941A25">
        <w:rPr>
          <w:rFonts w:eastAsia="Times New Roman" w:cstheme="minorHAnsi"/>
          <w:sz w:val="24"/>
          <w:szCs w:val="24"/>
          <w:lang w:eastAsia="pl-PL"/>
        </w:rPr>
        <w:t xml:space="preserve"> wymianę </w:t>
      </w:r>
      <w:proofErr w:type="spellStart"/>
      <w:r w:rsidR="006F6E7C">
        <w:rPr>
          <w:rFonts w:eastAsia="Times New Roman" w:cstheme="minorHAnsi"/>
          <w:sz w:val="24"/>
          <w:szCs w:val="24"/>
          <w:lang w:eastAsia="pl-PL"/>
        </w:rPr>
        <w:t>powietrza+</w:t>
      </w:r>
      <w:r w:rsidR="006F6E7C" w:rsidRPr="00941A25">
        <w:rPr>
          <w:rFonts w:eastAsia="Times New Roman" w:cstheme="minorHAnsi"/>
          <w:sz w:val="24"/>
          <w:szCs w:val="24"/>
          <w:lang w:eastAsia="pl-PL"/>
        </w:rPr>
        <w:t>otwory</w:t>
      </w:r>
      <w:proofErr w:type="spellEnd"/>
      <w:r w:rsidRPr="00941A25">
        <w:rPr>
          <w:rFonts w:eastAsia="Times New Roman" w:cstheme="minorHAnsi"/>
          <w:sz w:val="24"/>
          <w:szCs w:val="24"/>
          <w:lang w:eastAsia="pl-PL"/>
        </w:rPr>
        <w:t xml:space="preserve"> nawiewne; </w:t>
      </w:r>
    </w:p>
    <w:p w:rsidR="00946FB1" w:rsidRPr="000413A8" w:rsidRDefault="00946FB1" w:rsidP="00424D13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lastRenderedPageBreak/>
        <w:t>P</w:t>
      </w:r>
      <w:r w:rsidRPr="00941A25">
        <w:rPr>
          <w:rFonts w:eastAsia="Times New Roman" w:cstheme="minorHAnsi"/>
          <w:sz w:val="24"/>
          <w:szCs w:val="24"/>
          <w:lang w:eastAsia="pl-PL"/>
        </w:rPr>
        <w:t>rojekt dostosowany jest do warunków i stref: I-III śniegowej i I-III wiatrowej;</w:t>
      </w:r>
    </w:p>
    <w:p w:rsidR="00946FB1" w:rsidRDefault="00946FB1" w:rsidP="00946FB1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946FB1" w:rsidRDefault="00946FB1" w:rsidP="00424D13">
      <w:pPr>
        <w:numPr>
          <w:ilvl w:val="0"/>
          <w:numId w:val="6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75882">
        <w:rPr>
          <w:rFonts w:eastAsia="Times New Roman" w:cstheme="minorHAnsi"/>
          <w:sz w:val="24"/>
          <w:szCs w:val="24"/>
          <w:lang w:eastAsia="pl-PL"/>
        </w:rPr>
        <w:t xml:space="preserve">Szczegółowy opis przedmiotu zamówienia w niniejszym postępowaniu został </w:t>
      </w:r>
      <w:r w:rsidRPr="00F87C70">
        <w:rPr>
          <w:rFonts w:eastAsia="Times New Roman" w:cstheme="minorHAnsi"/>
          <w:sz w:val="24"/>
          <w:szCs w:val="24"/>
          <w:lang w:eastAsia="pl-PL"/>
        </w:rPr>
        <w:t xml:space="preserve">zawarty w dokumentacji </w:t>
      </w:r>
      <w:r w:rsidRPr="00B81D48">
        <w:rPr>
          <w:rFonts w:eastAsia="Times New Roman" w:cstheme="minorHAnsi"/>
          <w:sz w:val="24"/>
          <w:szCs w:val="24"/>
          <w:lang w:eastAsia="pl-PL"/>
        </w:rPr>
        <w:t xml:space="preserve">projektowej stanowiącej </w:t>
      </w:r>
      <w:r>
        <w:rPr>
          <w:rFonts w:eastAsia="Times New Roman" w:cstheme="minorHAnsi"/>
          <w:b/>
          <w:sz w:val="24"/>
          <w:szCs w:val="24"/>
          <w:lang w:eastAsia="pl-PL"/>
        </w:rPr>
        <w:t>Z</w:t>
      </w:r>
      <w:r w:rsidRPr="00051E71">
        <w:rPr>
          <w:rFonts w:eastAsia="Times New Roman" w:cstheme="minorHAnsi"/>
          <w:b/>
          <w:sz w:val="24"/>
          <w:szCs w:val="24"/>
          <w:lang w:eastAsia="pl-PL"/>
        </w:rPr>
        <w:t>ałącznik nr 2</w:t>
      </w:r>
      <w:r w:rsidRPr="00B81D48">
        <w:rPr>
          <w:rFonts w:eastAsia="Times New Roman" w:cstheme="minorHAnsi"/>
          <w:sz w:val="24"/>
          <w:szCs w:val="24"/>
          <w:lang w:eastAsia="pl-PL"/>
        </w:rPr>
        <w:t xml:space="preserve"> do Zapytania Ofertowego</w:t>
      </w:r>
      <w:r>
        <w:rPr>
          <w:rFonts w:eastAsia="Times New Roman" w:cstheme="minorHAnsi"/>
          <w:sz w:val="24"/>
          <w:szCs w:val="24"/>
          <w:lang w:eastAsia="pl-PL"/>
        </w:rPr>
        <w:t xml:space="preserve"> oraz samym Zapytaniu Ofertowym.</w:t>
      </w:r>
    </w:p>
    <w:p w:rsidR="00946FB1" w:rsidRPr="00AC7854" w:rsidRDefault="00946FB1" w:rsidP="00424D13">
      <w:pPr>
        <w:numPr>
          <w:ilvl w:val="0"/>
          <w:numId w:val="6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AC7854">
        <w:rPr>
          <w:rFonts w:eastAsia="Times New Roman" w:cstheme="minorHAnsi"/>
          <w:sz w:val="24"/>
          <w:szCs w:val="24"/>
          <w:lang w:eastAsia="pl-PL"/>
        </w:rPr>
        <w:t>Wykonawca wykona przedmiot zamówienia na pod</w:t>
      </w:r>
      <w:r>
        <w:rPr>
          <w:rFonts w:eastAsia="Times New Roman" w:cstheme="minorHAnsi"/>
          <w:sz w:val="24"/>
          <w:szCs w:val="24"/>
          <w:lang w:eastAsia="pl-PL"/>
        </w:rPr>
        <w:t xml:space="preserve">stawie dokumentacji projektowej </w:t>
      </w:r>
      <w:r w:rsidRPr="0092044A">
        <w:rPr>
          <w:rFonts w:eastAsia="Times New Roman" w:cstheme="minorHAnsi"/>
          <w:sz w:val="24"/>
          <w:szCs w:val="24"/>
          <w:lang w:eastAsia="pl-PL"/>
        </w:rPr>
        <w:t>i technicznej,</w:t>
      </w:r>
      <w:r w:rsidRPr="00AC7854">
        <w:rPr>
          <w:rFonts w:eastAsia="Times New Roman" w:cstheme="minorHAnsi"/>
          <w:sz w:val="24"/>
          <w:szCs w:val="24"/>
          <w:lang w:eastAsia="pl-PL"/>
        </w:rPr>
        <w:t xml:space="preserve"> Zapytania Ofertowego wraz </w:t>
      </w:r>
      <w:r w:rsidR="000C7815">
        <w:rPr>
          <w:rFonts w:eastAsia="Times New Roman" w:cstheme="minorHAnsi"/>
          <w:sz w:val="24"/>
          <w:szCs w:val="24"/>
          <w:lang w:eastAsia="pl-PL"/>
        </w:rPr>
        <w:t>z załącznikami oraz pytaniami i </w:t>
      </w:r>
      <w:r w:rsidRPr="00AC7854">
        <w:rPr>
          <w:rFonts w:eastAsia="Times New Roman" w:cstheme="minorHAnsi"/>
          <w:sz w:val="24"/>
          <w:szCs w:val="24"/>
          <w:lang w:eastAsia="pl-PL"/>
        </w:rPr>
        <w:t xml:space="preserve">odpowiedziami udzielonymi w trakcie procedury o udzielenie zamówienia, a także, obowiązującymi przepisami szczegółowymi i sztuką budowlaną, wraz z okresem gwarancji. </w:t>
      </w:r>
    </w:p>
    <w:p w:rsidR="00946FB1" w:rsidRPr="00AB7A3E" w:rsidRDefault="00946FB1" w:rsidP="00424D13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AC7854">
        <w:rPr>
          <w:rFonts w:cstheme="minorHAnsi"/>
          <w:color w:val="000000"/>
          <w:sz w:val="24"/>
          <w:szCs w:val="24"/>
        </w:rPr>
        <w:t xml:space="preserve">Zakres rzeczowy obejmuje również wszystkie </w:t>
      </w:r>
      <w:r w:rsidR="000C7815">
        <w:rPr>
          <w:rFonts w:cstheme="minorHAnsi"/>
          <w:color w:val="000000"/>
          <w:sz w:val="24"/>
          <w:szCs w:val="24"/>
        </w:rPr>
        <w:t>czynności i koszty wynikające z </w:t>
      </w:r>
      <w:r w:rsidRPr="00AC7854">
        <w:rPr>
          <w:rFonts w:cstheme="minorHAnsi"/>
          <w:color w:val="000000"/>
          <w:sz w:val="24"/>
          <w:szCs w:val="24"/>
        </w:rPr>
        <w:t xml:space="preserve">dokumentacji </w:t>
      </w:r>
      <w:r w:rsidR="007826BA">
        <w:rPr>
          <w:rFonts w:cstheme="minorHAnsi"/>
          <w:color w:val="000000"/>
          <w:sz w:val="24"/>
          <w:szCs w:val="24"/>
        </w:rPr>
        <w:t xml:space="preserve">projektowej, </w:t>
      </w:r>
      <w:r w:rsidRPr="00AC7854">
        <w:rPr>
          <w:rFonts w:cstheme="minorHAnsi"/>
          <w:color w:val="000000"/>
          <w:sz w:val="24"/>
          <w:szCs w:val="24"/>
        </w:rPr>
        <w:t>technicznej i sztuki budowlanej. Stosownie do treści art. 652 K.C. wykonawca ponosi odpowiedzialność, na zasadach ogólnych, za szkody wynikłe na terenie budowy od chwili przejęcia terenu budowy aż do chwili oddania obiektu</w:t>
      </w:r>
      <w:r>
        <w:rPr>
          <w:rFonts w:cstheme="minorHAnsi"/>
          <w:color w:val="000000"/>
          <w:sz w:val="24"/>
          <w:szCs w:val="24"/>
        </w:rPr>
        <w:t xml:space="preserve"> do użytkowania</w:t>
      </w:r>
      <w:r w:rsidRPr="00AC7854">
        <w:rPr>
          <w:rFonts w:cstheme="minorHAnsi"/>
          <w:color w:val="000000"/>
          <w:sz w:val="24"/>
          <w:szCs w:val="24"/>
        </w:rPr>
        <w:t xml:space="preserve">. </w:t>
      </w:r>
    </w:p>
    <w:p w:rsidR="00946FB1" w:rsidRPr="00AB7A3E" w:rsidRDefault="00946FB1" w:rsidP="00424D13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AB7A3E">
        <w:rPr>
          <w:rFonts w:cstheme="minorHAnsi"/>
          <w:color w:val="000000"/>
          <w:sz w:val="24"/>
          <w:szCs w:val="24"/>
        </w:rPr>
        <w:t>W zakres przedmiotu zamówienia wchodzi również przeprowadzenie przez Wykonawcę stosownej procedury oddania obiektu do użytkowania (jako pełnomocnik Zamawiającego) wraz z uzyskaniem ostatecznej decyzji o pozwoleniu na użytko</w:t>
      </w:r>
      <w:r w:rsidR="005A26B0">
        <w:rPr>
          <w:rFonts w:cstheme="minorHAnsi"/>
          <w:color w:val="000000"/>
          <w:sz w:val="24"/>
          <w:szCs w:val="24"/>
        </w:rPr>
        <w:t>wanie. Z</w:t>
      </w:r>
      <w:r w:rsidR="00B34116">
        <w:rPr>
          <w:rFonts w:cstheme="minorHAnsi"/>
          <w:color w:val="000000"/>
          <w:sz w:val="24"/>
          <w:szCs w:val="24"/>
        </w:rPr>
        <w:t xml:space="preserve">a datę </w:t>
      </w:r>
      <w:r w:rsidR="00F02344">
        <w:rPr>
          <w:rFonts w:cstheme="minorHAnsi"/>
          <w:color w:val="000000"/>
          <w:sz w:val="24"/>
          <w:szCs w:val="24"/>
        </w:rPr>
        <w:t>ukończenia</w:t>
      </w:r>
      <w:r w:rsidR="005A26B0">
        <w:rPr>
          <w:rFonts w:cstheme="minorHAnsi"/>
          <w:color w:val="000000"/>
          <w:sz w:val="24"/>
          <w:szCs w:val="24"/>
        </w:rPr>
        <w:t xml:space="preserve"> realizacji zamówienia</w:t>
      </w:r>
      <w:r w:rsidRPr="00AB7A3E">
        <w:rPr>
          <w:rFonts w:cstheme="minorHAnsi"/>
          <w:color w:val="000000"/>
          <w:sz w:val="24"/>
          <w:szCs w:val="24"/>
        </w:rPr>
        <w:t xml:space="preserve"> uzna</w:t>
      </w:r>
      <w:r>
        <w:rPr>
          <w:rFonts w:cstheme="minorHAnsi"/>
          <w:color w:val="000000"/>
          <w:sz w:val="24"/>
          <w:szCs w:val="24"/>
        </w:rPr>
        <w:t>je się dzień</w:t>
      </w:r>
      <w:r w:rsidR="00B34116">
        <w:rPr>
          <w:rFonts w:cstheme="minorHAnsi"/>
          <w:color w:val="000000"/>
          <w:sz w:val="24"/>
          <w:szCs w:val="24"/>
        </w:rPr>
        <w:t>,</w:t>
      </w:r>
      <w:r>
        <w:rPr>
          <w:rFonts w:cstheme="minorHAnsi"/>
          <w:color w:val="000000"/>
          <w:sz w:val="24"/>
          <w:szCs w:val="24"/>
        </w:rPr>
        <w:t xml:space="preserve"> w którym decyzja o </w:t>
      </w:r>
      <w:r w:rsidRPr="00AB7A3E">
        <w:rPr>
          <w:rFonts w:cstheme="minorHAnsi"/>
          <w:color w:val="000000"/>
          <w:sz w:val="24"/>
          <w:szCs w:val="24"/>
        </w:rPr>
        <w:t xml:space="preserve">pozwoleniu na użytkowanie obiektu stanie się ostateczna. </w:t>
      </w:r>
    </w:p>
    <w:p w:rsidR="00946FB1" w:rsidRPr="00ED010E" w:rsidRDefault="00946FB1" w:rsidP="00424D13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D0D0D" w:themeColor="text1" w:themeTint="F2"/>
          <w:sz w:val="24"/>
          <w:szCs w:val="24"/>
        </w:rPr>
      </w:pPr>
      <w:r w:rsidRPr="00ED010E">
        <w:rPr>
          <w:rFonts w:cstheme="minorHAnsi"/>
          <w:color w:val="0D0D0D" w:themeColor="text1" w:themeTint="F2"/>
          <w:sz w:val="24"/>
          <w:szCs w:val="24"/>
        </w:rPr>
        <w:t>Wykonawca zobowiązany jest do przekazania Zamawiającemu kompletu dokumentów dot. realizacji obiektu i zakończenia robót budowlanych</w:t>
      </w:r>
      <w:r w:rsidR="00025BE2" w:rsidRPr="00ED010E">
        <w:rPr>
          <w:rFonts w:cstheme="minorHAnsi"/>
          <w:color w:val="0D0D0D" w:themeColor="text1" w:themeTint="F2"/>
          <w:sz w:val="24"/>
          <w:szCs w:val="24"/>
        </w:rPr>
        <w:t xml:space="preserve">, </w:t>
      </w:r>
      <w:r w:rsidRPr="00ED010E">
        <w:rPr>
          <w:rFonts w:cstheme="minorHAnsi"/>
          <w:color w:val="0D0D0D" w:themeColor="text1" w:themeTint="F2"/>
          <w:sz w:val="24"/>
          <w:szCs w:val="24"/>
        </w:rPr>
        <w:t xml:space="preserve">w szczególności: </w:t>
      </w:r>
      <w:r w:rsidR="00025BE2" w:rsidRPr="00ED010E">
        <w:rPr>
          <w:rFonts w:cs="Calibri"/>
          <w:color w:val="0D0D0D" w:themeColor="text1" w:themeTint="F2"/>
          <w:sz w:val="24"/>
          <w:szCs w:val="24"/>
        </w:rPr>
        <w:t xml:space="preserve">potwierdzenie odbioru robót (zanikających, częściowych, </w:t>
      </w:r>
      <w:r w:rsidR="00E52A68" w:rsidRPr="00ED010E">
        <w:rPr>
          <w:rFonts w:cs="Calibri"/>
          <w:color w:val="0D0D0D" w:themeColor="text1" w:themeTint="F2"/>
          <w:sz w:val="24"/>
          <w:szCs w:val="24"/>
        </w:rPr>
        <w:t>końcowe) podpisane</w:t>
      </w:r>
      <w:r w:rsidRPr="00ED010E">
        <w:rPr>
          <w:rFonts w:cs="Calibri"/>
          <w:color w:val="0D0D0D" w:themeColor="text1" w:themeTint="F2"/>
          <w:sz w:val="24"/>
          <w:szCs w:val="24"/>
        </w:rPr>
        <w:t xml:space="preserve"> przez strony umowy, kierownika i inspektora nadzoru, dziennik budowy, dokumenty gwarancyjne</w:t>
      </w:r>
      <w:r w:rsidR="00F02344" w:rsidRPr="00ED010E">
        <w:rPr>
          <w:rFonts w:cs="Calibri"/>
          <w:color w:val="0D0D0D" w:themeColor="text1" w:themeTint="F2"/>
          <w:sz w:val="24"/>
          <w:szCs w:val="24"/>
        </w:rPr>
        <w:t>, atesty, aprobaty, itp</w:t>
      </w:r>
      <w:r w:rsidRPr="00ED010E">
        <w:rPr>
          <w:rFonts w:cs="Calibri"/>
          <w:color w:val="0D0D0D" w:themeColor="text1" w:themeTint="F2"/>
          <w:sz w:val="24"/>
          <w:szCs w:val="24"/>
        </w:rPr>
        <w:t>.</w:t>
      </w:r>
      <w:r w:rsidR="00F02344" w:rsidRPr="00ED010E">
        <w:rPr>
          <w:rFonts w:cs="Calibri"/>
          <w:color w:val="0D0D0D" w:themeColor="text1" w:themeTint="F2"/>
          <w:sz w:val="24"/>
          <w:szCs w:val="24"/>
        </w:rPr>
        <w:t>.</w:t>
      </w:r>
    </w:p>
    <w:p w:rsidR="00946FB1" w:rsidRPr="00EA4DC2" w:rsidRDefault="00946FB1" w:rsidP="00424D13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D0D0D" w:themeColor="text1" w:themeTint="F2"/>
          <w:sz w:val="24"/>
          <w:szCs w:val="24"/>
        </w:rPr>
      </w:pPr>
      <w:r w:rsidRPr="00EA4DC2">
        <w:rPr>
          <w:rFonts w:cstheme="minorHAnsi"/>
          <w:color w:val="0D0D0D" w:themeColor="text1" w:themeTint="F2"/>
          <w:sz w:val="24"/>
          <w:szCs w:val="24"/>
        </w:rPr>
        <w:t>Wykonawca zobowiązany jest do przekazania odpadów powstałych w trakcie realizacji przedmiotu umowy podmiotowi uprawnionem</w:t>
      </w:r>
      <w:r w:rsidR="007837C3" w:rsidRPr="00EA4DC2">
        <w:rPr>
          <w:rFonts w:cstheme="minorHAnsi"/>
          <w:color w:val="0D0D0D" w:themeColor="text1" w:themeTint="F2"/>
          <w:sz w:val="24"/>
          <w:szCs w:val="24"/>
        </w:rPr>
        <w:t>u do unieszkodliwiania odpadów/utylizowania odpadów na własny koszt.</w:t>
      </w:r>
    </w:p>
    <w:p w:rsidR="00946FB1" w:rsidRPr="00EA4DC2" w:rsidRDefault="00946FB1" w:rsidP="00424D13">
      <w:pPr>
        <w:numPr>
          <w:ilvl w:val="0"/>
          <w:numId w:val="6"/>
        </w:numPr>
        <w:spacing w:after="0" w:line="240" w:lineRule="auto"/>
        <w:jc w:val="both"/>
        <w:rPr>
          <w:rFonts w:eastAsia="Times New Roman" w:cstheme="minorHAnsi"/>
          <w:color w:val="0D0D0D" w:themeColor="text1" w:themeTint="F2"/>
          <w:sz w:val="24"/>
          <w:szCs w:val="24"/>
          <w:lang w:eastAsia="pl-PL"/>
        </w:rPr>
      </w:pPr>
      <w:r w:rsidRPr="00EA4DC2">
        <w:rPr>
          <w:rFonts w:eastAsia="Times New Roman" w:cstheme="minorHAnsi"/>
          <w:color w:val="0D0D0D" w:themeColor="text1" w:themeTint="F2"/>
          <w:sz w:val="24"/>
          <w:szCs w:val="24"/>
          <w:lang w:eastAsia="pl-PL"/>
        </w:rPr>
        <w:t xml:space="preserve">Wykonawca zobowiązany jest zapewnić we własnym zakresie i na własny koszt dostęp do wody oraz energii elektrycznej na czas realizacji inwestycji. </w:t>
      </w:r>
    </w:p>
    <w:p w:rsidR="00946FB1" w:rsidRDefault="00946FB1" w:rsidP="00424D13">
      <w:pPr>
        <w:numPr>
          <w:ilvl w:val="0"/>
          <w:numId w:val="6"/>
        </w:num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42128E">
        <w:rPr>
          <w:rFonts w:asciiTheme="minorHAnsi" w:eastAsia="Times New Roman" w:hAnsiTheme="minorHAnsi" w:cstheme="minorHAnsi"/>
          <w:color w:val="0D0D0D" w:themeColor="text1" w:themeTint="F2"/>
          <w:sz w:val="24"/>
          <w:szCs w:val="24"/>
          <w:lang w:eastAsia="pl-PL"/>
        </w:rPr>
        <w:t>Zamawiający nie przewiduje udzielenia zamówień uzupełniających</w:t>
      </w:r>
      <w:r w:rsidRPr="0042128E">
        <w:rPr>
          <w:rFonts w:asciiTheme="minorHAnsi" w:eastAsia="Times New Roman" w:hAnsiTheme="minorHAnsi" w:cstheme="minorHAnsi"/>
          <w:sz w:val="24"/>
          <w:szCs w:val="24"/>
          <w:lang w:eastAsia="pl-PL"/>
        </w:rPr>
        <w:t>.</w:t>
      </w:r>
    </w:p>
    <w:p w:rsidR="00A7108C" w:rsidRPr="0042128E" w:rsidRDefault="00A7108C" w:rsidP="00424D13">
      <w:pPr>
        <w:numPr>
          <w:ilvl w:val="0"/>
          <w:numId w:val="6"/>
        </w:num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>
        <w:rPr>
          <w:rFonts w:asciiTheme="minorHAnsi" w:eastAsia="Times New Roman" w:hAnsiTheme="minorHAnsi" w:cstheme="minorHAnsi"/>
          <w:color w:val="0D0D0D" w:themeColor="text1" w:themeTint="F2"/>
          <w:sz w:val="24"/>
          <w:szCs w:val="24"/>
          <w:lang w:eastAsia="pl-PL"/>
        </w:rPr>
        <w:t xml:space="preserve">Ewentualne roboty dodatkowe będą realizowane na zasadach opisanych w projekcie umowy o roboty budowlane, będącym </w:t>
      </w:r>
      <w:r w:rsidRPr="00A7108C">
        <w:rPr>
          <w:rFonts w:asciiTheme="minorHAnsi" w:eastAsia="Times New Roman" w:hAnsiTheme="minorHAnsi" w:cstheme="minorHAnsi"/>
          <w:b/>
          <w:color w:val="0D0D0D" w:themeColor="text1" w:themeTint="F2"/>
          <w:sz w:val="24"/>
          <w:szCs w:val="24"/>
          <w:lang w:eastAsia="pl-PL"/>
        </w:rPr>
        <w:t>Załącznikiem nr 5 do Zapytania Ofertowego</w:t>
      </w:r>
      <w:r w:rsidRPr="00A7108C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.</w:t>
      </w:r>
      <w:r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</w:p>
    <w:p w:rsidR="00357EE5" w:rsidRPr="0042128E" w:rsidRDefault="00357EE5" w:rsidP="0042128E">
      <w:pPr>
        <w:numPr>
          <w:ilvl w:val="0"/>
          <w:numId w:val="6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2128E">
        <w:rPr>
          <w:rFonts w:asciiTheme="minorHAnsi" w:hAnsiTheme="minorHAnsi" w:cstheme="minorHAnsi"/>
          <w:sz w:val="24"/>
          <w:szCs w:val="24"/>
        </w:rPr>
        <w:t xml:space="preserve">Wykonawca jest zobowiązany do stosowania właściwych oznaczeń </w:t>
      </w:r>
      <w:r w:rsidR="0042128E">
        <w:rPr>
          <w:rFonts w:asciiTheme="minorHAnsi" w:hAnsiTheme="minorHAnsi" w:cstheme="minorHAnsi"/>
          <w:sz w:val="24"/>
          <w:szCs w:val="24"/>
        </w:rPr>
        <w:t>(</w:t>
      </w:r>
      <w:r w:rsidR="00342D13">
        <w:rPr>
          <w:rFonts w:asciiTheme="minorHAnsi" w:hAnsiTheme="minorHAnsi" w:cstheme="minorHAnsi"/>
          <w:sz w:val="24"/>
          <w:szCs w:val="24"/>
        </w:rPr>
        <w:t>znak Unii Europejskiej, znak</w:t>
      </w:r>
      <w:r w:rsidR="00342D13" w:rsidRPr="00342D13">
        <w:rPr>
          <w:rFonts w:asciiTheme="minorHAnsi" w:hAnsiTheme="minorHAnsi" w:cstheme="minorHAnsi"/>
          <w:sz w:val="24"/>
          <w:szCs w:val="24"/>
        </w:rPr>
        <w:t xml:space="preserve"> Fundu</w:t>
      </w:r>
      <w:r w:rsidR="00342D13">
        <w:rPr>
          <w:rFonts w:asciiTheme="minorHAnsi" w:hAnsiTheme="minorHAnsi" w:cstheme="minorHAnsi"/>
          <w:sz w:val="24"/>
          <w:szCs w:val="24"/>
        </w:rPr>
        <w:t>szy Europejskich, oficjalne logo promocyjne</w:t>
      </w:r>
      <w:r w:rsidR="00342D13" w:rsidRPr="00342D13">
        <w:rPr>
          <w:rFonts w:asciiTheme="minorHAnsi" w:hAnsiTheme="minorHAnsi" w:cstheme="minorHAnsi"/>
          <w:sz w:val="24"/>
          <w:szCs w:val="24"/>
        </w:rPr>
        <w:t xml:space="preserve"> województwa lubelskiego</w:t>
      </w:r>
      <w:r w:rsidR="0042128E">
        <w:rPr>
          <w:rFonts w:asciiTheme="minorHAnsi" w:hAnsiTheme="minorHAnsi" w:cstheme="minorHAnsi"/>
          <w:sz w:val="24"/>
          <w:szCs w:val="24"/>
        </w:rPr>
        <w:t>)</w:t>
      </w:r>
      <w:r w:rsidRPr="0042128E">
        <w:rPr>
          <w:rFonts w:asciiTheme="minorHAnsi" w:hAnsiTheme="minorHAnsi" w:cstheme="minorHAnsi"/>
          <w:sz w:val="24"/>
          <w:szCs w:val="24"/>
        </w:rPr>
        <w:t xml:space="preserve"> </w:t>
      </w:r>
      <w:r w:rsidR="0042128E" w:rsidRPr="0042128E">
        <w:rPr>
          <w:rFonts w:asciiTheme="minorHAnsi" w:hAnsiTheme="minorHAnsi" w:cstheme="minorHAnsi"/>
          <w:sz w:val="24"/>
          <w:szCs w:val="24"/>
        </w:rPr>
        <w:t xml:space="preserve">wraz </w:t>
      </w:r>
      <w:r w:rsidR="0042128E">
        <w:rPr>
          <w:rFonts w:asciiTheme="minorHAnsi" w:hAnsiTheme="minorHAnsi" w:cstheme="minorHAnsi"/>
          <w:sz w:val="24"/>
          <w:szCs w:val="24"/>
        </w:rPr>
        <w:t>informacją o </w:t>
      </w:r>
      <w:r w:rsidR="00342D13">
        <w:rPr>
          <w:rFonts w:asciiTheme="minorHAnsi" w:hAnsiTheme="minorHAnsi" w:cstheme="minorHAnsi"/>
          <w:sz w:val="24"/>
          <w:szCs w:val="24"/>
        </w:rPr>
        <w:t xml:space="preserve"> </w:t>
      </w:r>
      <w:r w:rsidR="0042128E" w:rsidRPr="0042128E">
        <w:rPr>
          <w:rFonts w:asciiTheme="minorHAnsi" w:hAnsiTheme="minorHAnsi" w:cstheme="minorHAnsi"/>
          <w:sz w:val="24"/>
          <w:szCs w:val="24"/>
        </w:rPr>
        <w:t xml:space="preserve">współfinansowaniu projektu ze środków </w:t>
      </w:r>
      <w:proofErr w:type="spellStart"/>
      <w:r w:rsidR="0042128E" w:rsidRPr="0042128E">
        <w:rPr>
          <w:rFonts w:asciiTheme="minorHAnsi" w:hAnsiTheme="minorHAnsi" w:cstheme="minorHAnsi"/>
          <w:sz w:val="24"/>
          <w:szCs w:val="24"/>
        </w:rPr>
        <w:t>UE</w:t>
      </w:r>
      <w:proofErr w:type="spellEnd"/>
      <w:r w:rsidR="0042128E" w:rsidRPr="0042128E">
        <w:rPr>
          <w:rFonts w:asciiTheme="minorHAnsi" w:hAnsiTheme="minorHAnsi" w:cstheme="minorHAnsi"/>
          <w:sz w:val="24"/>
          <w:szCs w:val="24"/>
        </w:rPr>
        <w:t xml:space="preserve">. </w:t>
      </w:r>
      <w:r w:rsidRPr="0042128E">
        <w:rPr>
          <w:rFonts w:asciiTheme="minorHAnsi" w:hAnsiTheme="minorHAnsi" w:cstheme="minorHAnsi"/>
          <w:sz w:val="24"/>
          <w:szCs w:val="24"/>
        </w:rPr>
        <w:t xml:space="preserve">Zamawiający udostępni Wykonawcy obowiązujące </w:t>
      </w:r>
      <w:r w:rsidRPr="0042128E">
        <w:rPr>
          <w:rStyle w:val="highlight"/>
          <w:rFonts w:asciiTheme="minorHAnsi" w:hAnsiTheme="minorHAnsi" w:cstheme="minorHAnsi"/>
          <w:sz w:val="24"/>
          <w:szCs w:val="24"/>
        </w:rPr>
        <w:t>logoty</w:t>
      </w:r>
      <w:r w:rsidRPr="0042128E">
        <w:rPr>
          <w:rFonts w:asciiTheme="minorHAnsi" w:hAnsiTheme="minorHAnsi" w:cstheme="minorHAnsi"/>
          <w:sz w:val="24"/>
          <w:szCs w:val="24"/>
        </w:rPr>
        <w:t>py w wersji elektronicznej.</w:t>
      </w:r>
    </w:p>
    <w:p w:rsidR="00946FB1" w:rsidRPr="005427CA" w:rsidRDefault="00946FB1" w:rsidP="00424D13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color w:val="000000"/>
          <w:sz w:val="24"/>
          <w:szCs w:val="24"/>
        </w:rPr>
      </w:pPr>
      <w:r w:rsidRPr="002C1868">
        <w:rPr>
          <w:rFonts w:cstheme="minorHAnsi"/>
          <w:color w:val="000000"/>
          <w:sz w:val="24"/>
          <w:szCs w:val="24"/>
        </w:rPr>
        <w:t>Zamawiający na dzie</w:t>
      </w:r>
      <w:r>
        <w:rPr>
          <w:rFonts w:cstheme="minorHAnsi"/>
          <w:color w:val="000000"/>
          <w:sz w:val="24"/>
          <w:szCs w:val="24"/>
        </w:rPr>
        <w:t>ń upublicznienia zapytania ofertowego</w:t>
      </w:r>
      <w:r w:rsidRPr="002C1868">
        <w:rPr>
          <w:rFonts w:cstheme="minorHAnsi"/>
          <w:color w:val="000000"/>
          <w:sz w:val="24"/>
          <w:szCs w:val="24"/>
        </w:rPr>
        <w:t xml:space="preserve"> dysponuje pozwoleniem na budowę</w:t>
      </w:r>
      <w:r>
        <w:rPr>
          <w:rFonts w:cstheme="minorHAnsi"/>
          <w:color w:val="000000"/>
          <w:sz w:val="24"/>
          <w:szCs w:val="24"/>
        </w:rPr>
        <w:t xml:space="preserve"> oraz </w:t>
      </w:r>
      <w:r w:rsidR="005427CA">
        <w:rPr>
          <w:rFonts w:cstheme="minorHAnsi"/>
          <w:sz w:val="24"/>
          <w:szCs w:val="24"/>
        </w:rPr>
        <w:t xml:space="preserve">dokonał </w:t>
      </w:r>
      <w:r w:rsidR="005427CA" w:rsidRPr="005427CA">
        <w:rPr>
          <w:rFonts w:cstheme="minorHAnsi"/>
          <w:i/>
          <w:sz w:val="24"/>
          <w:szCs w:val="24"/>
        </w:rPr>
        <w:t>Zawiadomienia o zamierzonym terminie rozpoczęcia</w:t>
      </w:r>
      <w:r w:rsidRPr="005427CA">
        <w:rPr>
          <w:rFonts w:cstheme="minorHAnsi"/>
          <w:i/>
          <w:sz w:val="24"/>
          <w:szCs w:val="24"/>
        </w:rPr>
        <w:t xml:space="preserve"> robót budowlanych.</w:t>
      </w:r>
      <w:r w:rsidRPr="005427CA">
        <w:rPr>
          <w:rFonts w:cstheme="minorHAnsi"/>
          <w:i/>
          <w:color w:val="000000"/>
          <w:sz w:val="24"/>
          <w:szCs w:val="24"/>
        </w:rPr>
        <w:t xml:space="preserve"> </w:t>
      </w:r>
    </w:p>
    <w:p w:rsidR="00946FB1" w:rsidRPr="00F87C70" w:rsidRDefault="00946FB1" w:rsidP="00946FB1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946FB1" w:rsidRDefault="00946FB1" w:rsidP="00946FB1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 w:rsidRPr="00390F4D">
        <w:rPr>
          <w:rFonts w:eastAsia="Times New Roman" w:cstheme="minorHAnsi"/>
          <w:b/>
          <w:sz w:val="24"/>
          <w:szCs w:val="24"/>
          <w:lang w:eastAsia="pl-PL"/>
        </w:rPr>
        <w:t xml:space="preserve">MATERIAŁY I TECHNOLOGIE </w:t>
      </w:r>
    </w:p>
    <w:p w:rsidR="00946FB1" w:rsidRPr="00390F4D" w:rsidRDefault="00946FB1" w:rsidP="00946FB1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</w:p>
    <w:p w:rsidR="00946FB1" w:rsidRDefault="00946FB1" w:rsidP="00946FB1">
      <w:pPr>
        <w:spacing w:after="0" w:line="240" w:lineRule="auto"/>
        <w:ind w:firstLine="708"/>
        <w:jc w:val="both"/>
        <w:rPr>
          <w:rFonts w:eastAsia="Times New Roman" w:cstheme="minorHAnsi"/>
          <w:sz w:val="24"/>
          <w:szCs w:val="24"/>
          <w:lang w:eastAsia="pl-PL"/>
        </w:rPr>
      </w:pPr>
      <w:r w:rsidRPr="00E75882">
        <w:rPr>
          <w:rFonts w:eastAsia="Times New Roman" w:cstheme="minorHAnsi"/>
          <w:sz w:val="24"/>
          <w:szCs w:val="24"/>
          <w:lang w:eastAsia="pl-PL"/>
        </w:rPr>
        <w:t>Zamawiający dopuszcza zaoferowanie rozwiązań równoważnych w stosunku do wskaza</w:t>
      </w:r>
      <w:r>
        <w:rPr>
          <w:rFonts w:eastAsia="Times New Roman" w:cstheme="minorHAnsi"/>
          <w:sz w:val="24"/>
          <w:szCs w:val="24"/>
          <w:lang w:eastAsia="pl-PL"/>
        </w:rPr>
        <w:t>nych w dokumentacji projektowej</w:t>
      </w:r>
      <w:r w:rsidRPr="00E75882">
        <w:rPr>
          <w:rFonts w:eastAsia="Times New Roman" w:cstheme="minorHAnsi"/>
          <w:sz w:val="24"/>
          <w:szCs w:val="24"/>
          <w:lang w:eastAsia="pl-PL"/>
        </w:rPr>
        <w:t xml:space="preserve"> oraz </w:t>
      </w:r>
      <w:r>
        <w:rPr>
          <w:rFonts w:eastAsia="Times New Roman" w:cstheme="minorHAnsi"/>
          <w:sz w:val="24"/>
          <w:szCs w:val="24"/>
          <w:lang w:eastAsia="pl-PL"/>
        </w:rPr>
        <w:t xml:space="preserve">Zapytania Ofertowego  </w:t>
      </w:r>
      <w:r w:rsidRPr="00E75882">
        <w:rPr>
          <w:rFonts w:eastAsia="Times New Roman" w:cstheme="minorHAnsi"/>
          <w:sz w:val="24"/>
          <w:szCs w:val="24"/>
          <w:lang w:eastAsia="pl-PL"/>
        </w:rPr>
        <w:t xml:space="preserve">pod warunkiem, że </w:t>
      </w:r>
      <w:r w:rsidRPr="00E75882">
        <w:rPr>
          <w:rFonts w:eastAsia="Times New Roman" w:cstheme="minorHAnsi"/>
          <w:sz w:val="24"/>
          <w:szCs w:val="24"/>
          <w:lang w:eastAsia="pl-PL"/>
        </w:rPr>
        <w:lastRenderedPageBreak/>
        <w:t>zagwarantują one realizację robót w zg</w:t>
      </w:r>
      <w:r>
        <w:rPr>
          <w:rFonts w:eastAsia="Times New Roman" w:cstheme="minorHAnsi"/>
          <w:sz w:val="24"/>
          <w:szCs w:val="24"/>
          <w:lang w:eastAsia="pl-PL"/>
        </w:rPr>
        <w:t>odzie z dokumentację projektową</w:t>
      </w:r>
      <w:r w:rsidRPr="00E75882">
        <w:rPr>
          <w:rFonts w:eastAsia="Times New Roman" w:cstheme="minorHAnsi"/>
          <w:sz w:val="24"/>
          <w:szCs w:val="24"/>
          <w:lang w:eastAsia="pl-PL"/>
        </w:rPr>
        <w:t xml:space="preserve"> oraz zapewnią uzyskanie parametrów technicznych nie gorszych od założonych w dokumentacji projektowej, oraz Z</w:t>
      </w:r>
      <w:r>
        <w:rPr>
          <w:rFonts w:eastAsia="Times New Roman" w:cstheme="minorHAnsi"/>
          <w:sz w:val="24"/>
          <w:szCs w:val="24"/>
          <w:lang w:eastAsia="pl-PL"/>
        </w:rPr>
        <w:t xml:space="preserve">apytania </w:t>
      </w:r>
      <w:r w:rsidRPr="00E75882">
        <w:rPr>
          <w:rFonts w:eastAsia="Times New Roman" w:cstheme="minorHAnsi"/>
          <w:sz w:val="24"/>
          <w:szCs w:val="24"/>
          <w:lang w:eastAsia="pl-PL"/>
        </w:rPr>
        <w:t>O</w:t>
      </w:r>
      <w:r>
        <w:rPr>
          <w:rFonts w:eastAsia="Times New Roman" w:cstheme="minorHAnsi"/>
          <w:sz w:val="24"/>
          <w:szCs w:val="24"/>
          <w:lang w:eastAsia="pl-PL"/>
        </w:rPr>
        <w:t>fertowego</w:t>
      </w:r>
      <w:r w:rsidRPr="00E75882">
        <w:rPr>
          <w:rFonts w:eastAsia="Times New Roman" w:cstheme="minorHAnsi"/>
          <w:sz w:val="24"/>
          <w:szCs w:val="24"/>
          <w:lang w:eastAsia="pl-PL"/>
        </w:rPr>
        <w:t xml:space="preserve"> oraz będą zgodne pod względem:</w:t>
      </w:r>
    </w:p>
    <w:p w:rsidR="00946FB1" w:rsidRPr="00445148" w:rsidRDefault="00946FB1" w:rsidP="00946FB1">
      <w:pPr>
        <w:spacing w:after="0" w:line="240" w:lineRule="auto"/>
        <w:jc w:val="both"/>
        <w:rPr>
          <w:rFonts w:eastAsia="Times New Roman" w:cstheme="minorHAnsi"/>
          <w:i/>
          <w:sz w:val="24"/>
          <w:szCs w:val="24"/>
          <w:lang w:eastAsia="pl-PL"/>
        </w:rPr>
      </w:pPr>
      <w:r w:rsidRPr="00445148">
        <w:rPr>
          <w:rFonts w:eastAsia="Times New Roman" w:cstheme="minorHAnsi"/>
          <w:i/>
          <w:sz w:val="24"/>
          <w:szCs w:val="24"/>
          <w:lang w:eastAsia="pl-PL"/>
        </w:rPr>
        <w:t>1) gabarytów i konstrukcji (wielkość, rodzaj, właściwości fizyczne oraz liczba elementów składowych),</w:t>
      </w:r>
    </w:p>
    <w:p w:rsidR="00946FB1" w:rsidRPr="00445148" w:rsidRDefault="00946FB1" w:rsidP="00946FB1">
      <w:pPr>
        <w:spacing w:after="0" w:line="240" w:lineRule="auto"/>
        <w:jc w:val="both"/>
        <w:rPr>
          <w:rFonts w:eastAsia="Times New Roman" w:cstheme="minorHAnsi"/>
          <w:i/>
          <w:sz w:val="24"/>
          <w:szCs w:val="24"/>
          <w:lang w:eastAsia="pl-PL"/>
        </w:rPr>
      </w:pPr>
      <w:r w:rsidRPr="00445148">
        <w:rPr>
          <w:rFonts w:eastAsia="Times New Roman" w:cstheme="minorHAnsi"/>
          <w:i/>
          <w:sz w:val="24"/>
          <w:szCs w:val="24"/>
          <w:lang w:eastAsia="pl-PL"/>
        </w:rPr>
        <w:t>2) charakteru użytkowego (tożsamość funkcji),</w:t>
      </w:r>
    </w:p>
    <w:p w:rsidR="00946FB1" w:rsidRPr="00445148" w:rsidRDefault="00946FB1" w:rsidP="00946FB1">
      <w:pPr>
        <w:spacing w:after="0" w:line="240" w:lineRule="auto"/>
        <w:jc w:val="both"/>
        <w:rPr>
          <w:rFonts w:eastAsia="Times New Roman" w:cstheme="minorHAnsi"/>
          <w:i/>
          <w:sz w:val="24"/>
          <w:szCs w:val="24"/>
          <w:lang w:eastAsia="pl-PL"/>
        </w:rPr>
      </w:pPr>
      <w:r w:rsidRPr="00445148">
        <w:rPr>
          <w:rFonts w:eastAsia="Times New Roman" w:cstheme="minorHAnsi"/>
          <w:i/>
          <w:sz w:val="24"/>
          <w:szCs w:val="24"/>
          <w:lang w:eastAsia="pl-PL"/>
        </w:rPr>
        <w:t>3) charakterystyki materiałowej (rodzaj i jakość materiałów),</w:t>
      </w:r>
    </w:p>
    <w:p w:rsidR="00946FB1" w:rsidRPr="00445148" w:rsidRDefault="00946FB1" w:rsidP="00946FB1">
      <w:pPr>
        <w:spacing w:after="0" w:line="240" w:lineRule="auto"/>
        <w:jc w:val="both"/>
        <w:rPr>
          <w:rFonts w:eastAsia="Times New Roman" w:cstheme="minorHAnsi"/>
          <w:i/>
          <w:sz w:val="24"/>
          <w:szCs w:val="24"/>
          <w:lang w:eastAsia="pl-PL"/>
        </w:rPr>
      </w:pPr>
      <w:r w:rsidRPr="00445148">
        <w:rPr>
          <w:rFonts w:eastAsia="Times New Roman" w:cstheme="minorHAnsi"/>
          <w:i/>
          <w:sz w:val="24"/>
          <w:szCs w:val="24"/>
          <w:lang w:eastAsia="pl-PL"/>
        </w:rPr>
        <w:t>4) parametrów technicznych (wytrzymałość, trwałość, dane techniczne, dane hydrauliczne, charakterystyki liniowe, konstrukcje itd.),</w:t>
      </w:r>
    </w:p>
    <w:p w:rsidR="00946FB1" w:rsidRPr="00445148" w:rsidRDefault="00946FB1" w:rsidP="00946FB1">
      <w:pPr>
        <w:spacing w:after="0" w:line="240" w:lineRule="auto"/>
        <w:jc w:val="both"/>
        <w:rPr>
          <w:rFonts w:eastAsia="Times New Roman" w:cstheme="minorHAnsi"/>
          <w:i/>
          <w:sz w:val="24"/>
          <w:szCs w:val="24"/>
          <w:lang w:eastAsia="pl-PL"/>
        </w:rPr>
      </w:pPr>
      <w:r w:rsidRPr="00445148">
        <w:rPr>
          <w:rFonts w:eastAsia="Times New Roman" w:cstheme="minorHAnsi"/>
          <w:i/>
          <w:sz w:val="24"/>
          <w:szCs w:val="24"/>
          <w:lang w:eastAsia="pl-PL"/>
        </w:rPr>
        <w:t>5) parametrów bezpieczeństwa użytkowania,</w:t>
      </w:r>
    </w:p>
    <w:p w:rsidR="00946FB1" w:rsidRPr="00445148" w:rsidRDefault="00946FB1" w:rsidP="00946FB1">
      <w:pPr>
        <w:spacing w:after="0" w:line="240" w:lineRule="auto"/>
        <w:jc w:val="both"/>
        <w:rPr>
          <w:rFonts w:eastAsia="Times New Roman" w:cstheme="minorHAnsi"/>
          <w:i/>
          <w:sz w:val="24"/>
          <w:szCs w:val="24"/>
          <w:lang w:eastAsia="pl-PL"/>
        </w:rPr>
      </w:pPr>
      <w:r w:rsidRPr="00445148">
        <w:rPr>
          <w:rFonts w:eastAsia="Times New Roman" w:cstheme="minorHAnsi"/>
          <w:i/>
          <w:sz w:val="24"/>
          <w:szCs w:val="24"/>
          <w:lang w:eastAsia="pl-PL"/>
        </w:rPr>
        <w:t>6) izolacyjności cieplnej,</w:t>
      </w:r>
    </w:p>
    <w:p w:rsidR="00946FB1" w:rsidRPr="00445148" w:rsidRDefault="00946FB1" w:rsidP="00946FB1">
      <w:pPr>
        <w:spacing w:after="0" w:line="240" w:lineRule="auto"/>
        <w:rPr>
          <w:rFonts w:eastAsia="Times New Roman" w:cstheme="minorHAnsi"/>
          <w:i/>
          <w:sz w:val="24"/>
          <w:szCs w:val="24"/>
          <w:lang w:eastAsia="pl-PL"/>
        </w:rPr>
      </w:pPr>
      <w:r w:rsidRPr="00445148">
        <w:rPr>
          <w:rFonts w:eastAsia="Times New Roman" w:cstheme="minorHAnsi"/>
          <w:i/>
          <w:sz w:val="24"/>
          <w:szCs w:val="24"/>
          <w:lang w:eastAsia="pl-PL"/>
        </w:rPr>
        <w:t>7</w:t>
      </w:r>
      <w:r>
        <w:rPr>
          <w:rFonts w:eastAsia="Times New Roman" w:cstheme="minorHAnsi"/>
          <w:i/>
          <w:sz w:val="24"/>
          <w:szCs w:val="24"/>
          <w:lang w:eastAsia="pl-PL"/>
        </w:rPr>
        <w:t xml:space="preserve">) są </w:t>
      </w:r>
      <w:r w:rsidRPr="00445148">
        <w:rPr>
          <w:rFonts w:eastAsia="Times New Roman" w:cstheme="minorHAnsi"/>
          <w:i/>
          <w:sz w:val="24"/>
          <w:szCs w:val="24"/>
          <w:lang w:eastAsia="pl-PL"/>
        </w:rPr>
        <w:t>nowe, nie odnawiane.</w:t>
      </w:r>
    </w:p>
    <w:p w:rsidR="00946FB1" w:rsidRPr="000C420F" w:rsidRDefault="00946FB1" w:rsidP="00946FB1">
      <w:pPr>
        <w:spacing w:after="0" w:line="240" w:lineRule="auto"/>
        <w:rPr>
          <w:rFonts w:eastAsia="Times New Roman" w:cstheme="minorHAnsi"/>
          <w:b/>
          <w:i/>
          <w:sz w:val="24"/>
          <w:szCs w:val="24"/>
          <w:lang w:eastAsia="pl-PL"/>
        </w:rPr>
      </w:pPr>
    </w:p>
    <w:p w:rsidR="00946FB1" w:rsidRDefault="00946FB1" w:rsidP="00946FB1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75882">
        <w:rPr>
          <w:rFonts w:eastAsia="Times New Roman" w:cstheme="minorHAnsi"/>
          <w:sz w:val="24"/>
          <w:szCs w:val="24"/>
          <w:lang w:eastAsia="pl-PL"/>
        </w:rPr>
        <w:t xml:space="preserve">Wskazane w dokumentacji projektowej rozwiązania </w:t>
      </w:r>
      <w:r w:rsidRPr="005567AA">
        <w:rPr>
          <w:rFonts w:eastAsia="Times New Roman" w:cstheme="minorHAnsi"/>
          <w:b/>
          <w:sz w:val="24"/>
          <w:szCs w:val="24"/>
          <w:lang w:eastAsia="pl-PL"/>
        </w:rPr>
        <w:t>należy traktować jako minimalne</w:t>
      </w:r>
      <w:r w:rsidRPr="00F87C70">
        <w:rPr>
          <w:rFonts w:eastAsia="Times New Roman" w:cstheme="minorHAnsi"/>
          <w:sz w:val="24"/>
          <w:szCs w:val="24"/>
          <w:lang w:eastAsia="pl-PL"/>
        </w:rPr>
        <w:t>.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6F6E7C">
        <w:rPr>
          <w:rFonts w:eastAsia="Times New Roman" w:cstheme="minorHAnsi"/>
          <w:sz w:val="24"/>
          <w:szCs w:val="24"/>
          <w:lang w:eastAsia="pl-PL"/>
        </w:rPr>
        <w:t>W </w:t>
      </w:r>
      <w:r w:rsidRPr="00F114BA">
        <w:rPr>
          <w:rFonts w:eastAsia="Times New Roman" w:cstheme="minorHAnsi"/>
          <w:sz w:val="24"/>
          <w:szCs w:val="24"/>
          <w:lang w:eastAsia="pl-PL"/>
        </w:rPr>
        <w:t>związku z tym wszystkie  opisy  i  wskazania  zawierające  funkcje  i  wymagania  związane  z  korzyściami  i  funkcjonalnościami  wymaganymi  przez  Zamawiającego,  powinny  być  traktowane  jako wskazania  wymagań  dotyczą</w:t>
      </w:r>
      <w:r>
        <w:rPr>
          <w:rFonts w:eastAsia="Times New Roman" w:cstheme="minorHAnsi"/>
          <w:sz w:val="24"/>
          <w:szCs w:val="24"/>
          <w:lang w:eastAsia="pl-PL"/>
        </w:rPr>
        <w:t>ce</w:t>
      </w:r>
      <w:r w:rsidRPr="00F114BA">
        <w:rPr>
          <w:rFonts w:eastAsia="Times New Roman" w:cstheme="minorHAnsi"/>
          <w:sz w:val="24"/>
          <w:szCs w:val="24"/>
          <w:lang w:eastAsia="pl-PL"/>
        </w:rPr>
        <w:t xml:space="preserve">  warunków  równoważności.  </w:t>
      </w:r>
    </w:p>
    <w:p w:rsidR="00946FB1" w:rsidRDefault="00946FB1" w:rsidP="00946FB1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946FB1" w:rsidRDefault="00946FB1" w:rsidP="00946FB1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A138D3">
        <w:rPr>
          <w:rFonts w:eastAsia="Times New Roman" w:cstheme="minorHAnsi"/>
          <w:sz w:val="24"/>
          <w:szCs w:val="24"/>
          <w:lang w:eastAsia="pl-PL"/>
        </w:rPr>
        <w:t>Wy</w:t>
      </w:r>
      <w:r w:rsidRPr="00A451A9">
        <w:rPr>
          <w:rFonts w:eastAsia="Times New Roman" w:cstheme="minorHAnsi"/>
          <w:sz w:val="24"/>
          <w:szCs w:val="24"/>
          <w:lang w:eastAsia="pl-PL"/>
        </w:rPr>
        <w:t>konawca, który powołuje się na rozwiązania równoważne jest</w:t>
      </w:r>
      <w:r w:rsidRPr="00E75882">
        <w:rPr>
          <w:rFonts w:eastAsia="Times New Roman" w:cstheme="minorHAnsi"/>
          <w:sz w:val="24"/>
          <w:szCs w:val="24"/>
          <w:lang w:eastAsia="pl-PL"/>
        </w:rPr>
        <w:t xml:space="preserve"> obowiązany zapytać Zamawiającego w terminie przewid</w:t>
      </w:r>
      <w:r>
        <w:rPr>
          <w:rFonts w:eastAsia="Times New Roman" w:cstheme="minorHAnsi"/>
          <w:sz w:val="24"/>
          <w:szCs w:val="24"/>
          <w:lang w:eastAsia="pl-PL"/>
        </w:rPr>
        <w:t xml:space="preserve">zianym na udzielanie odpowiedzi do zapytania ofertowego, </w:t>
      </w:r>
      <w:r w:rsidRPr="00E75882">
        <w:rPr>
          <w:rFonts w:eastAsia="Times New Roman" w:cstheme="minorHAnsi"/>
          <w:sz w:val="24"/>
          <w:szCs w:val="24"/>
          <w:lang w:eastAsia="pl-PL"/>
        </w:rPr>
        <w:t>czy uzna proponowane rozwiązania za równoważne or</w:t>
      </w:r>
      <w:r w:rsidRPr="00F87C70">
        <w:rPr>
          <w:rFonts w:eastAsia="Times New Roman" w:cstheme="minorHAnsi"/>
          <w:sz w:val="24"/>
          <w:szCs w:val="24"/>
          <w:lang w:eastAsia="pl-PL"/>
        </w:rPr>
        <w:t xml:space="preserve">az zobowiązany jest wykazać, że </w:t>
      </w:r>
      <w:r w:rsidRPr="00E75882">
        <w:rPr>
          <w:rFonts w:eastAsia="Times New Roman" w:cstheme="minorHAnsi"/>
          <w:sz w:val="24"/>
          <w:szCs w:val="24"/>
          <w:lang w:eastAsia="pl-PL"/>
        </w:rPr>
        <w:t>oferowane przez niego w ramach przedmiotu zamówienia materiały, elementy, systemy spełniają wymagani</w:t>
      </w:r>
      <w:r>
        <w:rPr>
          <w:rFonts w:eastAsia="Times New Roman" w:cstheme="minorHAnsi"/>
          <w:sz w:val="24"/>
          <w:szCs w:val="24"/>
          <w:lang w:eastAsia="pl-PL"/>
        </w:rPr>
        <w:t xml:space="preserve">a określone przez Zamawiającego. </w:t>
      </w:r>
    </w:p>
    <w:p w:rsidR="00946FB1" w:rsidRPr="00F87C70" w:rsidRDefault="00946FB1" w:rsidP="00946FB1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946FB1" w:rsidRPr="00181497" w:rsidRDefault="00946FB1" w:rsidP="00946FB1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181497">
        <w:rPr>
          <w:rFonts w:eastAsia="Times New Roman" w:cstheme="minorHAnsi"/>
          <w:b/>
          <w:bCs/>
          <w:sz w:val="24"/>
          <w:szCs w:val="24"/>
          <w:lang w:eastAsia="pl-PL"/>
        </w:rPr>
        <w:t>KATEGORIA OGŁOSZENIA</w:t>
      </w:r>
    </w:p>
    <w:p w:rsidR="00946FB1" w:rsidRPr="00181497" w:rsidRDefault="00946FB1" w:rsidP="00946FB1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181497">
        <w:rPr>
          <w:rFonts w:eastAsia="Times New Roman" w:cstheme="minorHAnsi"/>
          <w:sz w:val="24"/>
          <w:szCs w:val="24"/>
          <w:lang w:eastAsia="pl-PL"/>
        </w:rPr>
        <w:t>Roboty budowlane</w:t>
      </w:r>
    </w:p>
    <w:p w:rsidR="00946FB1" w:rsidRPr="00181497" w:rsidRDefault="00946FB1" w:rsidP="00946FB1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181497">
        <w:rPr>
          <w:rFonts w:eastAsia="Times New Roman" w:cstheme="minorHAnsi"/>
          <w:b/>
          <w:bCs/>
          <w:sz w:val="24"/>
          <w:szCs w:val="24"/>
          <w:lang w:eastAsia="pl-PL"/>
        </w:rPr>
        <w:t>Podkategoria ogłoszenia</w:t>
      </w:r>
    </w:p>
    <w:p w:rsidR="00946FB1" w:rsidRPr="00181497" w:rsidRDefault="00946FB1" w:rsidP="00946FB1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181497">
        <w:rPr>
          <w:rFonts w:eastAsia="Times New Roman" w:cstheme="minorHAnsi"/>
          <w:sz w:val="24"/>
          <w:szCs w:val="24"/>
          <w:lang w:eastAsia="pl-PL"/>
        </w:rPr>
        <w:t>Roboty budowlane</w:t>
      </w:r>
    </w:p>
    <w:p w:rsidR="00946FB1" w:rsidRDefault="00946FB1" w:rsidP="00946FB1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946FB1" w:rsidRDefault="00946FB1" w:rsidP="00946FB1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75882">
        <w:rPr>
          <w:rFonts w:eastAsia="Times New Roman" w:cstheme="minorHAnsi"/>
          <w:sz w:val="24"/>
          <w:szCs w:val="24"/>
          <w:lang w:eastAsia="pl-PL"/>
        </w:rPr>
        <w:t xml:space="preserve">Nazwy i kody CPV: </w:t>
      </w:r>
    </w:p>
    <w:p w:rsidR="00946FB1" w:rsidRDefault="00946FB1" w:rsidP="00946FB1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946FB1" w:rsidRPr="00557740" w:rsidRDefault="00946FB1" w:rsidP="00946FB1">
      <w:pPr>
        <w:spacing w:after="0" w:line="240" w:lineRule="auto"/>
        <w:jc w:val="both"/>
        <w:rPr>
          <w:rFonts w:cstheme="minorHAnsi"/>
          <w:bCs/>
          <w:sz w:val="24"/>
          <w:szCs w:val="24"/>
        </w:rPr>
      </w:pPr>
      <w:r w:rsidRPr="00812D66">
        <w:rPr>
          <w:rFonts w:cstheme="minorHAnsi"/>
          <w:bCs/>
          <w:sz w:val="24"/>
          <w:szCs w:val="24"/>
        </w:rPr>
        <w:t>45000000-7 Roboty</w:t>
      </w:r>
      <w:r w:rsidRPr="008617A5">
        <w:rPr>
          <w:rFonts w:cstheme="minorHAnsi"/>
          <w:bCs/>
          <w:sz w:val="24"/>
          <w:szCs w:val="24"/>
        </w:rPr>
        <w:t xml:space="preserve"> budowlane </w:t>
      </w:r>
    </w:p>
    <w:p w:rsidR="00946FB1" w:rsidRPr="008617A5" w:rsidRDefault="00946FB1" w:rsidP="00946FB1">
      <w:pPr>
        <w:spacing w:after="0" w:line="240" w:lineRule="auto"/>
        <w:jc w:val="both"/>
        <w:rPr>
          <w:rFonts w:cstheme="minorHAnsi"/>
          <w:bCs/>
          <w:sz w:val="24"/>
          <w:szCs w:val="24"/>
        </w:rPr>
      </w:pPr>
      <w:r w:rsidRPr="008617A5">
        <w:rPr>
          <w:rFonts w:cstheme="minorHAnsi"/>
          <w:bCs/>
          <w:sz w:val="24"/>
          <w:szCs w:val="24"/>
        </w:rPr>
        <w:t xml:space="preserve">45100000-8 Przygotowanie terenu pod budowę </w:t>
      </w:r>
    </w:p>
    <w:p w:rsidR="00946FB1" w:rsidRPr="008617A5" w:rsidRDefault="00946FB1" w:rsidP="00946FB1">
      <w:pPr>
        <w:spacing w:after="0" w:line="240" w:lineRule="auto"/>
        <w:jc w:val="both"/>
        <w:rPr>
          <w:rFonts w:cstheme="minorHAnsi"/>
          <w:bCs/>
          <w:sz w:val="24"/>
          <w:szCs w:val="24"/>
        </w:rPr>
      </w:pPr>
      <w:r w:rsidRPr="008617A5">
        <w:rPr>
          <w:rFonts w:cstheme="minorHAnsi"/>
          <w:bCs/>
          <w:sz w:val="24"/>
          <w:szCs w:val="24"/>
        </w:rPr>
        <w:t>45110000-1 Roboty ziemne</w:t>
      </w:r>
    </w:p>
    <w:p w:rsidR="00946FB1" w:rsidRPr="008617A5" w:rsidRDefault="00946FB1" w:rsidP="00946FB1">
      <w:pPr>
        <w:spacing w:after="0" w:line="240" w:lineRule="auto"/>
        <w:jc w:val="both"/>
        <w:rPr>
          <w:rFonts w:cstheme="minorHAnsi"/>
          <w:bCs/>
          <w:sz w:val="24"/>
          <w:szCs w:val="24"/>
        </w:rPr>
      </w:pPr>
      <w:r w:rsidRPr="008617A5">
        <w:rPr>
          <w:rFonts w:cstheme="minorHAnsi"/>
          <w:bCs/>
          <w:sz w:val="24"/>
          <w:szCs w:val="24"/>
        </w:rPr>
        <w:t xml:space="preserve">45450000-6 Utwardzenie terenu </w:t>
      </w:r>
    </w:p>
    <w:p w:rsidR="00946FB1" w:rsidRPr="008617A5" w:rsidRDefault="00946FB1" w:rsidP="00946FB1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8617A5">
        <w:rPr>
          <w:rFonts w:eastAsia="Times New Roman" w:cstheme="minorHAnsi"/>
          <w:sz w:val="24"/>
          <w:szCs w:val="24"/>
          <w:lang w:eastAsia="pl-PL"/>
        </w:rPr>
        <w:t>45223500-1 Fundamenty</w:t>
      </w:r>
    </w:p>
    <w:p w:rsidR="00946FB1" w:rsidRPr="008617A5" w:rsidRDefault="00946FB1" w:rsidP="00946FB1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8617A5">
        <w:rPr>
          <w:rFonts w:eastAsia="Times New Roman" w:cstheme="minorHAnsi"/>
          <w:sz w:val="24"/>
          <w:szCs w:val="24"/>
          <w:lang w:eastAsia="pl-PL"/>
        </w:rPr>
        <w:t>45223500-1 Konstrukcja stalowa</w:t>
      </w:r>
    </w:p>
    <w:p w:rsidR="00946FB1" w:rsidRPr="008617A5" w:rsidRDefault="00946FB1" w:rsidP="00946FB1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8617A5">
        <w:rPr>
          <w:rFonts w:cstheme="minorHAnsi"/>
          <w:sz w:val="24"/>
          <w:szCs w:val="24"/>
        </w:rPr>
        <w:t>45223210-1 Roboty konstrukcyjne z wykorzystaniem stali,</w:t>
      </w:r>
    </w:p>
    <w:p w:rsidR="00946FB1" w:rsidRPr="008617A5" w:rsidRDefault="00946FB1" w:rsidP="00946FB1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 w:rsidRPr="008617A5">
        <w:rPr>
          <w:rFonts w:eastAsia="Times New Roman" w:cstheme="minorHAnsi"/>
          <w:bCs/>
          <w:sz w:val="24"/>
          <w:szCs w:val="24"/>
          <w:lang w:eastAsia="pl-PL"/>
        </w:rPr>
        <w:t>45223220-4 Lekka obudowa (Płyty warstwowe)</w:t>
      </w:r>
    </w:p>
    <w:p w:rsidR="00946FB1" w:rsidRPr="008617A5" w:rsidRDefault="00946FB1" w:rsidP="00946FB1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 w:rsidRPr="008617A5">
        <w:rPr>
          <w:rFonts w:cstheme="minorHAnsi"/>
          <w:color w:val="000000"/>
          <w:sz w:val="24"/>
          <w:szCs w:val="24"/>
        </w:rPr>
        <w:t>45400000-1 Roboty wykończeniowe w zakresie obiektów budowlanych</w:t>
      </w:r>
    </w:p>
    <w:p w:rsidR="00946FB1" w:rsidRPr="003D0C76" w:rsidRDefault="00946FB1" w:rsidP="00946FB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3D0C76">
        <w:rPr>
          <w:rFonts w:cstheme="minorHAnsi"/>
          <w:color w:val="000000"/>
          <w:sz w:val="24"/>
          <w:szCs w:val="24"/>
        </w:rPr>
        <w:t xml:space="preserve">45330000-9 Roboty instalacyjne wodno-kanalizacyjne i sanitarne </w:t>
      </w:r>
    </w:p>
    <w:p w:rsidR="00946FB1" w:rsidRDefault="00946FB1" w:rsidP="00946FB1">
      <w:pPr>
        <w:spacing w:after="0" w:line="240" w:lineRule="auto"/>
        <w:jc w:val="both"/>
      </w:pPr>
      <w:r w:rsidRPr="003D0C76">
        <w:rPr>
          <w:rFonts w:cstheme="minorHAnsi"/>
          <w:color w:val="000000"/>
          <w:sz w:val="24"/>
          <w:szCs w:val="24"/>
        </w:rPr>
        <w:lastRenderedPageBreak/>
        <w:t>45310000-3 Ro</w:t>
      </w:r>
      <w:r w:rsidRPr="008617A5">
        <w:rPr>
          <w:rFonts w:cstheme="minorHAnsi"/>
          <w:color w:val="000000"/>
          <w:sz w:val="24"/>
          <w:szCs w:val="24"/>
        </w:rPr>
        <w:t>boty instalacyjne i elektryczne</w:t>
      </w:r>
      <w:r w:rsidRPr="003D0C76">
        <w:rPr>
          <w:rFonts w:ascii="Arial" w:hAnsi="Arial" w:cs="Arial"/>
          <w:color w:val="000000"/>
        </w:rPr>
        <w:t xml:space="preserve"> </w:t>
      </w:r>
    </w:p>
    <w:p w:rsidR="00946FB1" w:rsidRPr="008617A5" w:rsidRDefault="00946FB1" w:rsidP="00946FB1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8617A5">
        <w:rPr>
          <w:rFonts w:cstheme="minorHAnsi"/>
          <w:sz w:val="24"/>
          <w:szCs w:val="24"/>
        </w:rPr>
        <w:t xml:space="preserve">45261000-4 Wykonanie </w:t>
      </w:r>
      <w:proofErr w:type="spellStart"/>
      <w:r w:rsidRPr="008617A5">
        <w:rPr>
          <w:rFonts w:cstheme="minorHAnsi"/>
          <w:sz w:val="24"/>
          <w:szCs w:val="24"/>
        </w:rPr>
        <w:t>pokryć</w:t>
      </w:r>
      <w:proofErr w:type="spellEnd"/>
      <w:r w:rsidRPr="008617A5">
        <w:rPr>
          <w:rFonts w:cstheme="minorHAnsi"/>
          <w:sz w:val="24"/>
          <w:szCs w:val="24"/>
        </w:rPr>
        <w:t xml:space="preserve"> i kon</w:t>
      </w:r>
      <w:r>
        <w:rPr>
          <w:rFonts w:cstheme="minorHAnsi"/>
          <w:sz w:val="24"/>
          <w:szCs w:val="24"/>
        </w:rPr>
        <w:t>strukcji dachowych oraz podobne</w:t>
      </w:r>
    </w:p>
    <w:p w:rsidR="00946FB1" w:rsidRPr="008617A5" w:rsidRDefault="00946FB1" w:rsidP="00946FB1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 w:rsidRPr="008617A5">
        <w:rPr>
          <w:rFonts w:eastAsia="Times New Roman" w:cstheme="minorHAnsi"/>
          <w:bCs/>
          <w:sz w:val="24"/>
          <w:szCs w:val="24"/>
          <w:lang w:eastAsia="pl-PL"/>
        </w:rPr>
        <w:t>45223210-1 Naświetla i okna</w:t>
      </w:r>
    </w:p>
    <w:p w:rsidR="00946FB1" w:rsidRPr="008617A5" w:rsidRDefault="00946FB1" w:rsidP="00946FB1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 w:rsidRPr="008617A5">
        <w:rPr>
          <w:rFonts w:eastAsia="Times New Roman" w:cstheme="minorHAnsi"/>
          <w:bCs/>
          <w:sz w:val="24"/>
          <w:szCs w:val="24"/>
          <w:lang w:eastAsia="pl-PL"/>
        </w:rPr>
        <w:t>45223210-1 Bramy stalowe z blachy powlekanej</w:t>
      </w:r>
    </w:p>
    <w:p w:rsidR="00946FB1" w:rsidRPr="008617A5" w:rsidRDefault="00946FB1" w:rsidP="00946FB1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 w:rsidRPr="008617A5">
        <w:rPr>
          <w:rFonts w:eastAsia="Times New Roman" w:cstheme="minorHAnsi"/>
          <w:bCs/>
          <w:sz w:val="24"/>
          <w:szCs w:val="24"/>
          <w:lang w:eastAsia="pl-PL"/>
        </w:rPr>
        <w:t>45430000-0 Posadzka</w:t>
      </w:r>
    </w:p>
    <w:p w:rsidR="00946FB1" w:rsidRPr="0059529D" w:rsidRDefault="00946FB1" w:rsidP="00946FB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br/>
      </w:r>
    </w:p>
    <w:p w:rsidR="00946FB1" w:rsidRPr="00835110" w:rsidRDefault="00946FB1" w:rsidP="00946FB1">
      <w:pPr>
        <w:spacing w:after="0" w:line="240" w:lineRule="auto"/>
        <w:rPr>
          <w:rFonts w:cstheme="minorHAnsi"/>
          <w:b/>
          <w:sz w:val="24"/>
          <w:szCs w:val="24"/>
        </w:rPr>
      </w:pPr>
      <w:r w:rsidRPr="00835110">
        <w:rPr>
          <w:rFonts w:cstheme="minorHAnsi"/>
          <w:b/>
          <w:sz w:val="24"/>
          <w:szCs w:val="24"/>
        </w:rPr>
        <w:t>HARMONOGRAM REALIZACJI ZAMÓWIENIA</w:t>
      </w:r>
    </w:p>
    <w:p w:rsidR="00C9374A" w:rsidRDefault="00C9374A" w:rsidP="00946FB1">
      <w:pPr>
        <w:pStyle w:val="Bezodstpw"/>
        <w:jc w:val="both"/>
        <w:rPr>
          <w:sz w:val="24"/>
          <w:szCs w:val="24"/>
        </w:rPr>
      </w:pPr>
    </w:p>
    <w:p w:rsidR="00946FB1" w:rsidRDefault="00946FB1" w:rsidP="00946FB1">
      <w:pPr>
        <w:pStyle w:val="Bezodstpw"/>
        <w:jc w:val="both"/>
        <w:rPr>
          <w:sz w:val="24"/>
          <w:szCs w:val="24"/>
        </w:rPr>
      </w:pPr>
      <w:r w:rsidRPr="00B00F7C">
        <w:rPr>
          <w:sz w:val="24"/>
          <w:szCs w:val="24"/>
        </w:rPr>
        <w:t>1. Termin rozpoczęcia realizacji zamówienia - od dnia pod</w:t>
      </w:r>
      <w:r>
        <w:rPr>
          <w:sz w:val="24"/>
          <w:szCs w:val="24"/>
        </w:rPr>
        <w:t xml:space="preserve">pisania umowy, nie później niż </w:t>
      </w:r>
      <w:r w:rsidRPr="006F6E7C">
        <w:rPr>
          <w:b/>
          <w:color w:val="000000" w:themeColor="text1"/>
          <w:sz w:val="24"/>
          <w:szCs w:val="24"/>
        </w:rPr>
        <w:t>27.07.2017 r.</w:t>
      </w:r>
      <w:r>
        <w:rPr>
          <w:sz w:val="24"/>
          <w:szCs w:val="24"/>
        </w:rPr>
        <w:t xml:space="preserve">  </w:t>
      </w:r>
    </w:p>
    <w:p w:rsidR="00946FB1" w:rsidRPr="00B00F7C" w:rsidRDefault="00946FB1" w:rsidP="00946FB1">
      <w:pPr>
        <w:pStyle w:val="Bezodstpw"/>
        <w:jc w:val="both"/>
        <w:rPr>
          <w:sz w:val="24"/>
          <w:szCs w:val="24"/>
        </w:rPr>
      </w:pPr>
      <w:r w:rsidRPr="00B00F7C">
        <w:rPr>
          <w:sz w:val="24"/>
          <w:szCs w:val="24"/>
        </w:rPr>
        <w:t xml:space="preserve">2. Termin zakończenia rzeczowej realizacji zamówienia w zakresie robót budowlanych (wraz </w:t>
      </w:r>
      <w:r>
        <w:rPr>
          <w:sz w:val="24"/>
          <w:szCs w:val="24"/>
        </w:rPr>
        <w:t>z postawi</w:t>
      </w:r>
      <w:r w:rsidR="008A7D53">
        <w:rPr>
          <w:sz w:val="24"/>
          <w:szCs w:val="24"/>
        </w:rPr>
        <w:t>eniem hali) – najpóźniej do 30.</w:t>
      </w:r>
      <w:r>
        <w:rPr>
          <w:sz w:val="24"/>
          <w:szCs w:val="24"/>
        </w:rPr>
        <w:t>09</w:t>
      </w:r>
      <w:r w:rsidRPr="00B00F7C">
        <w:rPr>
          <w:sz w:val="24"/>
          <w:szCs w:val="24"/>
        </w:rPr>
        <w:t xml:space="preserve">.2018 r. </w:t>
      </w:r>
    </w:p>
    <w:p w:rsidR="00946FB1" w:rsidRDefault="00946FB1" w:rsidP="00946FB1">
      <w:pPr>
        <w:pStyle w:val="Bezodstpw"/>
        <w:jc w:val="both"/>
        <w:rPr>
          <w:sz w:val="24"/>
          <w:szCs w:val="24"/>
        </w:rPr>
      </w:pPr>
      <w:r w:rsidRPr="004B0AB3">
        <w:rPr>
          <w:sz w:val="24"/>
          <w:szCs w:val="24"/>
        </w:rPr>
        <w:t xml:space="preserve">3. Termin zakończenia realizacji zamówienia </w:t>
      </w:r>
      <w:r>
        <w:rPr>
          <w:sz w:val="24"/>
          <w:szCs w:val="24"/>
        </w:rPr>
        <w:t>- z</w:t>
      </w:r>
      <w:r w:rsidRPr="0059529D">
        <w:rPr>
          <w:sz w:val="24"/>
          <w:szCs w:val="24"/>
        </w:rPr>
        <w:t xml:space="preserve">amówienie musi zostać wykonane w terminie do 30.11.2018 r. </w:t>
      </w:r>
      <w:r w:rsidRPr="000A5A06">
        <w:rPr>
          <w:sz w:val="24"/>
          <w:szCs w:val="24"/>
        </w:rPr>
        <w:t xml:space="preserve"> </w:t>
      </w:r>
    </w:p>
    <w:p w:rsidR="00946FB1" w:rsidRPr="00915BF2" w:rsidRDefault="00946FB1" w:rsidP="00915BF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theme="minorHAnsi"/>
          <w:sz w:val="24"/>
          <w:szCs w:val="24"/>
        </w:rPr>
      </w:pPr>
      <w:r w:rsidRPr="006F6E7C">
        <w:rPr>
          <w:b/>
          <w:color w:val="000000" w:themeColor="text1"/>
          <w:sz w:val="24"/>
          <w:szCs w:val="24"/>
        </w:rPr>
        <w:t>UWAGA:</w:t>
      </w:r>
      <w:r>
        <w:rPr>
          <w:sz w:val="24"/>
          <w:szCs w:val="24"/>
        </w:rPr>
        <w:t xml:space="preserve"> </w:t>
      </w:r>
      <w:r w:rsidR="00915BF2" w:rsidRPr="00114ADE">
        <w:rPr>
          <w:rFonts w:asciiTheme="minorHAnsi" w:hAnsiTheme="minorHAnsi" w:cstheme="minorHAnsi"/>
          <w:sz w:val="24"/>
          <w:szCs w:val="24"/>
        </w:rPr>
        <w:t>Wykonawca opr</w:t>
      </w:r>
      <w:r w:rsidR="002F1572">
        <w:rPr>
          <w:rFonts w:asciiTheme="minorHAnsi" w:hAnsiTheme="minorHAnsi" w:cstheme="minorHAnsi"/>
          <w:sz w:val="24"/>
          <w:szCs w:val="24"/>
        </w:rPr>
        <w:t xml:space="preserve">acowuje, przygotowuje, składa stosowny wniosek i </w:t>
      </w:r>
      <w:r w:rsidR="00915BF2" w:rsidRPr="00114ADE">
        <w:rPr>
          <w:rFonts w:asciiTheme="minorHAnsi" w:hAnsiTheme="minorHAnsi" w:cstheme="minorHAnsi"/>
          <w:sz w:val="24"/>
          <w:szCs w:val="24"/>
        </w:rPr>
        <w:t>u</w:t>
      </w:r>
      <w:r w:rsidR="002F1572">
        <w:rPr>
          <w:rFonts w:asciiTheme="minorHAnsi" w:hAnsiTheme="minorHAnsi" w:cstheme="minorHAnsi"/>
          <w:sz w:val="24"/>
          <w:szCs w:val="24"/>
        </w:rPr>
        <w:t>zyskuje w </w:t>
      </w:r>
      <w:r w:rsidR="00915BF2">
        <w:rPr>
          <w:rFonts w:asciiTheme="minorHAnsi" w:hAnsiTheme="minorHAnsi" w:cstheme="minorHAnsi"/>
          <w:sz w:val="24"/>
          <w:szCs w:val="24"/>
        </w:rPr>
        <w:t>imieniu Zamawiającego</w:t>
      </w:r>
      <w:r w:rsidR="00915BF2" w:rsidRPr="00114ADE">
        <w:rPr>
          <w:rFonts w:asciiTheme="minorHAnsi" w:hAnsiTheme="minorHAnsi" w:cstheme="minorHAnsi"/>
          <w:sz w:val="24"/>
          <w:szCs w:val="24"/>
        </w:rPr>
        <w:t xml:space="preserve"> ostateczną decyzję o pozwoleniu na użytkowanie. W</w:t>
      </w:r>
      <w:r w:rsidR="00B34116">
        <w:rPr>
          <w:rFonts w:asciiTheme="minorHAnsi" w:hAnsiTheme="minorHAnsi" w:cstheme="minorHAnsi"/>
          <w:sz w:val="24"/>
          <w:szCs w:val="24"/>
        </w:rPr>
        <w:t>yżej wymieniona</w:t>
      </w:r>
      <w:r w:rsidR="00915BF2" w:rsidRPr="00114ADE">
        <w:rPr>
          <w:rFonts w:asciiTheme="minorHAnsi" w:hAnsiTheme="minorHAnsi" w:cstheme="minorHAnsi"/>
          <w:sz w:val="24"/>
          <w:szCs w:val="24"/>
        </w:rPr>
        <w:t xml:space="preserve"> decyzja jest załącznikiem do </w:t>
      </w:r>
      <w:r w:rsidR="00915BF2" w:rsidRPr="00114ADE">
        <w:rPr>
          <w:rFonts w:asciiTheme="minorHAnsi" w:eastAsiaTheme="minorHAnsi" w:hAnsiTheme="minorHAnsi" w:cstheme="minorHAnsi"/>
          <w:sz w:val="24"/>
          <w:szCs w:val="24"/>
        </w:rPr>
        <w:t xml:space="preserve">protokołu odbioru końcowego z realizacji całej umowy. </w:t>
      </w:r>
      <w:r w:rsidRPr="0059529D">
        <w:rPr>
          <w:sz w:val="24"/>
          <w:szCs w:val="24"/>
        </w:rPr>
        <w:t>Za termin wykonania zamówienia uważa się dzień dopuszczenia do użytkowania wy</w:t>
      </w:r>
      <w:r>
        <w:rPr>
          <w:sz w:val="24"/>
          <w:szCs w:val="24"/>
        </w:rPr>
        <w:t>budowanej hali produkcyjnej na podstawie</w:t>
      </w:r>
      <w:r w:rsidRPr="0059529D">
        <w:rPr>
          <w:sz w:val="24"/>
          <w:szCs w:val="24"/>
        </w:rPr>
        <w:t xml:space="preserve"> </w:t>
      </w:r>
      <w:r>
        <w:rPr>
          <w:sz w:val="24"/>
          <w:szCs w:val="24"/>
        </w:rPr>
        <w:t>ostatecznej decyzji o </w:t>
      </w:r>
      <w:r w:rsidRPr="0059529D">
        <w:rPr>
          <w:sz w:val="24"/>
          <w:szCs w:val="24"/>
        </w:rPr>
        <w:t>po</w:t>
      </w:r>
      <w:r>
        <w:rPr>
          <w:sz w:val="24"/>
          <w:szCs w:val="24"/>
        </w:rPr>
        <w:t xml:space="preserve">zwoleniu na użytkowanie obiektu, tj. nie później niż 30.11.2018 r. </w:t>
      </w:r>
    </w:p>
    <w:p w:rsidR="00946FB1" w:rsidRDefault="00946FB1" w:rsidP="00946FB1">
      <w:pPr>
        <w:pStyle w:val="Bezodstpw"/>
        <w:jc w:val="both"/>
        <w:rPr>
          <w:sz w:val="24"/>
          <w:szCs w:val="24"/>
        </w:rPr>
      </w:pPr>
    </w:p>
    <w:p w:rsidR="00946FB1" w:rsidRPr="00B917C3" w:rsidRDefault="00946FB1" w:rsidP="00946FB1">
      <w:pPr>
        <w:pStyle w:val="Bezodstpw"/>
        <w:jc w:val="both"/>
        <w:rPr>
          <w:rFonts w:asciiTheme="minorHAnsi" w:hAnsiTheme="minorHAnsi" w:cstheme="minorHAnsi"/>
          <w:sz w:val="24"/>
          <w:szCs w:val="24"/>
        </w:rPr>
      </w:pPr>
    </w:p>
    <w:p w:rsidR="00946FB1" w:rsidRPr="00B917C3" w:rsidRDefault="00946FB1" w:rsidP="00946FB1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B917C3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WARUNKI UDZIAŁU W POSTĘPOWANIU ORAZ OPIS SPOSOBU DOKONYWANIA ICH OCENY </w:t>
      </w:r>
    </w:p>
    <w:p w:rsidR="00946FB1" w:rsidRPr="000D3B34" w:rsidRDefault="00946FB1" w:rsidP="00946FB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946FB1" w:rsidRPr="00557740" w:rsidRDefault="00946FB1" w:rsidP="00946FB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557740">
        <w:rPr>
          <w:rFonts w:cstheme="minorHAnsi"/>
          <w:color w:val="000000"/>
          <w:sz w:val="24"/>
          <w:szCs w:val="24"/>
        </w:rPr>
        <w:t>O udzielenie zamówienia mogą ubiegać się Wykonawcy, któ</w:t>
      </w:r>
      <w:r>
        <w:rPr>
          <w:rFonts w:cstheme="minorHAnsi"/>
          <w:color w:val="000000"/>
          <w:sz w:val="24"/>
          <w:szCs w:val="24"/>
        </w:rPr>
        <w:t>rzy spełniają warunki udziału w </w:t>
      </w:r>
      <w:r w:rsidRPr="00557740">
        <w:rPr>
          <w:rFonts w:cstheme="minorHAnsi"/>
          <w:color w:val="000000"/>
          <w:sz w:val="24"/>
          <w:szCs w:val="24"/>
        </w:rPr>
        <w:t xml:space="preserve">postępowaniu, dotyczące: </w:t>
      </w:r>
    </w:p>
    <w:p w:rsidR="00946FB1" w:rsidRDefault="00946FB1" w:rsidP="00424D13">
      <w:pPr>
        <w:pStyle w:val="Nagwek3"/>
        <w:numPr>
          <w:ilvl w:val="0"/>
          <w:numId w:val="3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WIEDZY I DOŚWIADCZENIA</w:t>
      </w:r>
    </w:p>
    <w:p w:rsidR="00946FB1" w:rsidRPr="00292B6D" w:rsidRDefault="00946FB1" w:rsidP="00424D13">
      <w:pPr>
        <w:numPr>
          <w:ilvl w:val="0"/>
          <w:numId w:val="18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E8722A">
        <w:rPr>
          <w:rFonts w:cstheme="minorHAnsi"/>
          <w:sz w:val="24"/>
          <w:szCs w:val="24"/>
        </w:rPr>
        <w:t>Dla uznania że Wykonawca spełnia warunek posiadania doświadczenia Zamawiający oczekuje, by Wykonawca wykazał, iż w okresie ostatnich 3 lat (a jeżeli okres prowadzenia działalności jest krótszy, to w tym okresie) przed upływem terminu składania ofert wykonał zadania odpowiadające swoim rodzajem robotom budowlanym stanowiącym przedmiot zamówienia, z podaniem ich rodzaju, wartości, daty, miejsca wykonania i podmiotów, na rzecz których roboty te zostały wykonane.</w:t>
      </w:r>
    </w:p>
    <w:p w:rsidR="00946FB1" w:rsidRDefault="00946FB1" w:rsidP="00424D13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Do postępowania dopuszczeni są </w:t>
      </w:r>
      <w:r w:rsidRPr="00E8722A">
        <w:rPr>
          <w:rFonts w:cstheme="minorHAnsi"/>
          <w:sz w:val="24"/>
          <w:szCs w:val="24"/>
        </w:rPr>
        <w:t>oferenc</w:t>
      </w:r>
      <w:r>
        <w:rPr>
          <w:rFonts w:cstheme="minorHAnsi"/>
          <w:sz w:val="24"/>
          <w:szCs w:val="24"/>
        </w:rPr>
        <w:t>i posiadający doświadczenie w w</w:t>
      </w:r>
      <w:r w:rsidRPr="00E8722A">
        <w:rPr>
          <w:rFonts w:cstheme="minorHAnsi"/>
          <w:sz w:val="24"/>
          <w:szCs w:val="24"/>
        </w:rPr>
        <w:t>w</w:t>
      </w:r>
      <w:r>
        <w:rPr>
          <w:rFonts w:cstheme="minorHAnsi"/>
          <w:sz w:val="24"/>
          <w:szCs w:val="24"/>
        </w:rPr>
        <w:t>.</w:t>
      </w:r>
      <w:r w:rsidRPr="00E8722A">
        <w:rPr>
          <w:rFonts w:cstheme="minorHAnsi"/>
          <w:sz w:val="24"/>
          <w:szCs w:val="24"/>
        </w:rPr>
        <w:t xml:space="preserve"> zakresie, ale będzie ono punktowane.</w:t>
      </w:r>
      <w:r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bCs/>
          <w:sz w:val="24"/>
          <w:szCs w:val="24"/>
        </w:rPr>
        <w:t>Podstawą przyznania punktów</w:t>
      </w:r>
      <w:r w:rsidRPr="00E8722A">
        <w:rPr>
          <w:rFonts w:cstheme="minorHAnsi"/>
          <w:bCs/>
          <w:sz w:val="24"/>
          <w:szCs w:val="24"/>
        </w:rPr>
        <w:t xml:space="preserve"> </w:t>
      </w:r>
      <w:r>
        <w:rPr>
          <w:rFonts w:cstheme="minorHAnsi"/>
          <w:bCs/>
          <w:sz w:val="24"/>
          <w:szCs w:val="24"/>
        </w:rPr>
        <w:t>będzie l</w:t>
      </w:r>
      <w:r w:rsidRPr="00E8722A">
        <w:rPr>
          <w:rFonts w:cstheme="minorHAnsi"/>
          <w:bCs/>
          <w:sz w:val="24"/>
          <w:szCs w:val="24"/>
        </w:rPr>
        <w:t>iczba zadań odpowiadających swoim rodzajem robotom budowlanym stanowiącym przedmiot zamówienia w ciągu ostatnich 3 lat będzi</w:t>
      </w:r>
      <w:r>
        <w:rPr>
          <w:rFonts w:cstheme="minorHAnsi"/>
          <w:bCs/>
          <w:sz w:val="24"/>
          <w:szCs w:val="24"/>
        </w:rPr>
        <w:t>e (n</w:t>
      </w:r>
      <w:r w:rsidRPr="00E8722A">
        <w:rPr>
          <w:rFonts w:cstheme="minorHAnsi"/>
          <w:sz w:val="24"/>
          <w:szCs w:val="24"/>
        </w:rPr>
        <w:t>ajbardziej doświadczony oferent uzyska najwięcej punktów</w:t>
      </w:r>
      <w:r>
        <w:rPr>
          <w:rFonts w:cstheme="minorHAnsi"/>
          <w:sz w:val="24"/>
          <w:szCs w:val="24"/>
        </w:rPr>
        <w:t>).</w:t>
      </w:r>
      <w:r w:rsidRPr="00292B6D">
        <w:rPr>
          <w:rFonts w:cstheme="minorHAnsi"/>
          <w:color w:val="000000"/>
          <w:sz w:val="24"/>
          <w:szCs w:val="24"/>
        </w:rPr>
        <w:t xml:space="preserve"> </w:t>
      </w:r>
    </w:p>
    <w:p w:rsidR="00946FB1" w:rsidRDefault="00946FB1" w:rsidP="00946FB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:rsidR="00946FB1" w:rsidRDefault="00946FB1" w:rsidP="00424D13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E8722A">
        <w:rPr>
          <w:rFonts w:cstheme="minorHAnsi"/>
          <w:color w:val="000000"/>
          <w:sz w:val="24"/>
          <w:szCs w:val="24"/>
        </w:rPr>
        <w:t xml:space="preserve">Dla udokumentowania spełnienia warunku Wykonawca przedstawi wypełniony formularz ,,Wykaz robót” zgodnie z </w:t>
      </w:r>
      <w:r w:rsidRPr="00E8722A">
        <w:rPr>
          <w:rFonts w:cstheme="minorHAnsi"/>
          <w:b/>
          <w:color w:val="000000"/>
          <w:sz w:val="24"/>
          <w:szCs w:val="24"/>
        </w:rPr>
        <w:t>Załącznikiem nr 4</w:t>
      </w:r>
      <w:r w:rsidRPr="00E8722A">
        <w:rPr>
          <w:rFonts w:cstheme="minorHAnsi"/>
          <w:color w:val="000000"/>
          <w:sz w:val="24"/>
          <w:szCs w:val="24"/>
        </w:rPr>
        <w:t xml:space="preserve"> oraz referencje inwestorów </w:t>
      </w:r>
      <w:r w:rsidRPr="00E8722A">
        <w:rPr>
          <w:rFonts w:cstheme="minorHAnsi"/>
          <w:sz w:val="24"/>
          <w:szCs w:val="24"/>
        </w:rPr>
        <w:lastRenderedPageBreak/>
        <w:t xml:space="preserve">(oryginały lub kopie poświadczone za zgodność z oryginałem) </w:t>
      </w:r>
      <w:r w:rsidR="00B917C3">
        <w:rPr>
          <w:rFonts w:cstheme="minorHAnsi"/>
          <w:color w:val="000000"/>
          <w:sz w:val="24"/>
          <w:szCs w:val="24"/>
        </w:rPr>
        <w:t>potwierdzające w </w:t>
      </w:r>
      <w:r w:rsidRPr="00E8722A">
        <w:rPr>
          <w:rFonts w:cstheme="minorHAnsi"/>
          <w:color w:val="000000"/>
          <w:sz w:val="24"/>
          <w:szCs w:val="24"/>
        </w:rPr>
        <w:t>sposób jednoznaczny ww. warunki.</w:t>
      </w:r>
    </w:p>
    <w:p w:rsidR="00946FB1" w:rsidRDefault="00946FB1" w:rsidP="00946FB1">
      <w:pPr>
        <w:jc w:val="both"/>
        <w:rPr>
          <w:rFonts w:cstheme="minorHAnsi"/>
          <w:color w:val="000000"/>
          <w:sz w:val="24"/>
          <w:szCs w:val="24"/>
        </w:rPr>
      </w:pPr>
    </w:p>
    <w:p w:rsidR="00946FB1" w:rsidRDefault="00946FB1" w:rsidP="00424D13">
      <w:pPr>
        <w:numPr>
          <w:ilvl w:val="0"/>
          <w:numId w:val="3"/>
        </w:numPr>
        <w:jc w:val="both"/>
        <w:rPr>
          <w:rFonts w:cstheme="minorHAnsi"/>
          <w:b/>
          <w:sz w:val="24"/>
          <w:szCs w:val="24"/>
        </w:rPr>
      </w:pPr>
      <w:r w:rsidRPr="00401DEB">
        <w:rPr>
          <w:rFonts w:cstheme="minorHAnsi"/>
          <w:b/>
          <w:sz w:val="24"/>
          <w:szCs w:val="24"/>
        </w:rPr>
        <w:t>P</w:t>
      </w:r>
      <w:r>
        <w:rPr>
          <w:rFonts w:cstheme="minorHAnsi"/>
          <w:b/>
          <w:sz w:val="24"/>
          <w:szCs w:val="24"/>
        </w:rPr>
        <w:t xml:space="preserve">OTENCJAŁU TECHNICZNEGO ORAZ OSÓB </w:t>
      </w:r>
      <w:r w:rsidRPr="000D3B34">
        <w:rPr>
          <w:rFonts w:cstheme="minorHAnsi"/>
          <w:b/>
          <w:sz w:val="24"/>
          <w:szCs w:val="24"/>
        </w:rPr>
        <w:t>Z</w:t>
      </w:r>
      <w:r>
        <w:rPr>
          <w:rFonts w:cstheme="minorHAnsi"/>
          <w:b/>
          <w:sz w:val="24"/>
          <w:szCs w:val="24"/>
        </w:rPr>
        <w:t xml:space="preserve">DOLNYCH DO WYKONANIA </w:t>
      </w:r>
      <w:r w:rsidRPr="004955F0">
        <w:rPr>
          <w:rFonts w:cstheme="minorHAnsi"/>
          <w:b/>
          <w:sz w:val="24"/>
          <w:szCs w:val="24"/>
        </w:rPr>
        <w:t>ZAMÓWIENIA</w:t>
      </w:r>
    </w:p>
    <w:p w:rsidR="00946FB1" w:rsidRPr="00B917C3" w:rsidRDefault="00946FB1" w:rsidP="00C9374A">
      <w:pPr>
        <w:numPr>
          <w:ilvl w:val="0"/>
          <w:numId w:val="20"/>
        </w:numPr>
        <w:jc w:val="both"/>
        <w:rPr>
          <w:rFonts w:cstheme="minorHAnsi"/>
          <w:b/>
          <w:sz w:val="24"/>
          <w:szCs w:val="24"/>
        </w:rPr>
      </w:pPr>
      <w:r w:rsidRPr="0054125A">
        <w:rPr>
          <w:sz w:val="24"/>
          <w:szCs w:val="24"/>
        </w:rPr>
        <w:t>Ustanowienie kierownika robót bu</w:t>
      </w:r>
      <w:r w:rsidR="00EA4DC2">
        <w:rPr>
          <w:sz w:val="24"/>
          <w:szCs w:val="24"/>
        </w:rPr>
        <w:t>dowlanych i inspektora nadzoru</w:t>
      </w:r>
      <w:r w:rsidRPr="0054125A">
        <w:rPr>
          <w:sz w:val="24"/>
          <w:szCs w:val="24"/>
        </w:rPr>
        <w:t xml:space="preserve"> po stronie Zamawiającego. </w:t>
      </w:r>
    </w:p>
    <w:p w:rsidR="00B917C3" w:rsidRPr="00C9374A" w:rsidRDefault="00B917C3" w:rsidP="00C9374A">
      <w:pPr>
        <w:numPr>
          <w:ilvl w:val="0"/>
          <w:numId w:val="20"/>
        </w:numPr>
        <w:jc w:val="both"/>
        <w:rPr>
          <w:rFonts w:cstheme="minorHAnsi"/>
          <w:b/>
          <w:sz w:val="24"/>
          <w:szCs w:val="24"/>
        </w:rPr>
      </w:pPr>
      <w:r>
        <w:rPr>
          <w:sz w:val="24"/>
          <w:szCs w:val="24"/>
        </w:rPr>
        <w:t xml:space="preserve">Podwykonawstwo na zasadach określonych w projekcie umowy o roboty budowlane, będącym </w:t>
      </w:r>
      <w:r w:rsidRPr="00B917C3">
        <w:rPr>
          <w:b/>
          <w:sz w:val="24"/>
          <w:szCs w:val="24"/>
        </w:rPr>
        <w:t>Załącznikiem nr 5 do Zapytania Ofertowego.</w:t>
      </w:r>
    </w:p>
    <w:p w:rsidR="00946FB1" w:rsidRDefault="00946FB1" w:rsidP="00424D13">
      <w:pPr>
        <w:pStyle w:val="Nagwek3"/>
        <w:numPr>
          <w:ilvl w:val="0"/>
          <w:numId w:val="3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SYTUACJI EKONOMICZNEJ I FINANSOWEJ</w:t>
      </w:r>
    </w:p>
    <w:p w:rsidR="00946FB1" w:rsidRPr="000413A8" w:rsidRDefault="00946FB1" w:rsidP="00946FB1">
      <w:pPr>
        <w:pStyle w:val="Nagwek3"/>
        <w:ind w:left="708"/>
        <w:jc w:val="both"/>
        <w:rPr>
          <w:rFonts w:asciiTheme="minorHAnsi" w:hAnsiTheme="minorHAnsi" w:cstheme="minorHAnsi"/>
          <w:b w:val="0"/>
          <w:sz w:val="24"/>
          <w:szCs w:val="24"/>
        </w:rPr>
      </w:pPr>
      <w:r w:rsidRPr="000413A8">
        <w:rPr>
          <w:rFonts w:asciiTheme="minorHAnsi" w:hAnsiTheme="minorHAnsi" w:cstheme="minorHAnsi"/>
          <w:b w:val="0"/>
          <w:sz w:val="24"/>
          <w:szCs w:val="24"/>
        </w:rPr>
        <w:t>Wykonawca</w:t>
      </w:r>
      <w:r>
        <w:rPr>
          <w:rFonts w:asciiTheme="minorHAnsi" w:hAnsiTheme="minorHAnsi" w:cstheme="minorHAnsi"/>
          <w:b w:val="0"/>
          <w:sz w:val="24"/>
          <w:szCs w:val="24"/>
        </w:rPr>
        <w:t xml:space="preserve"> na potwierdzenie </w:t>
      </w:r>
      <w:r w:rsidR="00824E18">
        <w:rPr>
          <w:rFonts w:asciiTheme="minorHAnsi" w:hAnsiTheme="minorHAnsi" w:cstheme="minorHAnsi"/>
          <w:b w:val="0"/>
          <w:sz w:val="24"/>
          <w:szCs w:val="24"/>
        </w:rPr>
        <w:t xml:space="preserve">stabilnej sytuacji ekonomicznej </w:t>
      </w:r>
      <w:r>
        <w:rPr>
          <w:rFonts w:asciiTheme="minorHAnsi" w:hAnsiTheme="minorHAnsi" w:cstheme="minorHAnsi"/>
          <w:b w:val="0"/>
          <w:sz w:val="24"/>
          <w:szCs w:val="24"/>
        </w:rPr>
        <w:t>i finansowej</w:t>
      </w:r>
      <w:r w:rsidRPr="000413A8">
        <w:rPr>
          <w:rFonts w:asciiTheme="minorHAnsi" w:hAnsiTheme="minorHAnsi" w:cstheme="minorHAnsi"/>
          <w:b w:val="0"/>
          <w:sz w:val="24"/>
          <w:szCs w:val="24"/>
        </w:rPr>
        <w:t xml:space="preserve"> przedkłada:</w:t>
      </w:r>
    </w:p>
    <w:p w:rsidR="00946FB1" w:rsidRDefault="00946FB1" w:rsidP="00424D13">
      <w:pPr>
        <w:pStyle w:val="Bezodstpw"/>
        <w:numPr>
          <w:ilvl w:val="0"/>
          <w:numId w:val="16"/>
        </w:numPr>
        <w:jc w:val="both"/>
        <w:rPr>
          <w:sz w:val="24"/>
          <w:szCs w:val="24"/>
        </w:rPr>
      </w:pPr>
      <w:r w:rsidRPr="000413A8">
        <w:rPr>
          <w:sz w:val="24"/>
          <w:szCs w:val="24"/>
        </w:rPr>
        <w:t>zaświadczenie o niezaleganiu z zobowiązaniami wobec</w:t>
      </w:r>
      <w:r>
        <w:rPr>
          <w:sz w:val="24"/>
          <w:szCs w:val="24"/>
        </w:rPr>
        <w:t xml:space="preserve"> Skarbu Państwa  (odpowiednio ZUS/</w:t>
      </w:r>
      <w:proofErr w:type="spellStart"/>
      <w:r>
        <w:rPr>
          <w:sz w:val="24"/>
          <w:szCs w:val="24"/>
        </w:rPr>
        <w:t>KRUS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US</w:t>
      </w:r>
      <w:proofErr w:type="spellEnd"/>
      <w:r>
        <w:rPr>
          <w:sz w:val="24"/>
          <w:szCs w:val="24"/>
        </w:rPr>
        <w:t>);</w:t>
      </w:r>
    </w:p>
    <w:p w:rsidR="00025BE2" w:rsidRPr="00025BE2" w:rsidRDefault="00025BE2" w:rsidP="00424D13">
      <w:pPr>
        <w:pStyle w:val="Bezodstpw"/>
        <w:numPr>
          <w:ilvl w:val="0"/>
          <w:numId w:val="16"/>
        </w:numPr>
        <w:jc w:val="both"/>
        <w:rPr>
          <w:sz w:val="24"/>
          <w:szCs w:val="24"/>
        </w:rPr>
      </w:pPr>
      <w:r w:rsidRPr="00025BE2">
        <w:rPr>
          <w:rFonts w:asciiTheme="minorHAnsi" w:eastAsiaTheme="minorHAnsi" w:hAnsiTheme="minorHAnsi" w:cstheme="minorHAnsi"/>
        </w:rPr>
        <w:t>dokumenty potwierdzające, że ubezpieczył się od odpowiedzialności cywilnej od wszelkich ryzyk w zakresie prowadzonej działalności związanej z przedmiotem zamówienia na sumę gwarancyjną w wysokości co najmniej równowartości złożonej oferty przez cały okres realizacji zamówienia</w:t>
      </w:r>
      <w:r w:rsidR="00EA4DC2">
        <w:rPr>
          <w:rFonts w:asciiTheme="minorHAnsi" w:eastAsiaTheme="minorHAnsi" w:hAnsiTheme="minorHAnsi" w:cstheme="minorHAnsi"/>
        </w:rPr>
        <w:t>;</w:t>
      </w:r>
    </w:p>
    <w:p w:rsidR="00946FB1" w:rsidRDefault="00946FB1" w:rsidP="00424D13">
      <w:pPr>
        <w:pStyle w:val="Bezodstpw"/>
        <w:numPr>
          <w:ilvl w:val="0"/>
          <w:numId w:val="16"/>
        </w:numPr>
        <w:jc w:val="both"/>
        <w:rPr>
          <w:rFonts w:eastAsia="Times New Roman"/>
          <w:bCs/>
          <w:sz w:val="24"/>
          <w:szCs w:val="24"/>
          <w:lang w:eastAsia="pl-PL"/>
        </w:rPr>
      </w:pPr>
      <w:r w:rsidRPr="000413A8">
        <w:rPr>
          <w:rFonts w:cstheme="minorHAnsi"/>
          <w:color w:val="000000"/>
          <w:sz w:val="24"/>
          <w:szCs w:val="24"/>
        </w:rPr>
        <w:t xml:space="preserve">oświadczenie o </w:t>
      </w:r>
      <w:r>
        <w:rPr>
          <w:rFonts w:cstheme="minorHAnsi"/>
          <w:color w:val="000000"/>
          <w:sz w:val="24"/>
          <w:szCs w:val="24"/>
        </w:rPr>
        <w:t>nie znajdowaniu się w stanie postępowania likwidacyjnego</w:t>
      </w:r>
      <w:r w:rsidRPr="000413A8">
        <w:rPr>
          <w:rFonts w:cstheme="minorHAnsi"/>
          <w:color w:val="000000"/>
          <w:sz w:val="24"/>
          <w:szCs w:val="24"/>
        </w:rPr>
        <w:t xml:space="preserve"> lub upadłościow</w:t>
      </w:r>
      <w:r>
        <w:rPr>
          <w:rFonts w:cstheme="minorHAnsi"/>
          <w:color w:val="000000"/>
          <w:sz w:val="24"/>
          <w:szCs w:val="24"/>
        </w:rPr>
        <w:t xml:space="preserve">ego, zgodnie z </w:t>
      </w:r>
      <w:r w:rsidRPr="007872E8">
        <w:rPr>
          <w:rFonts w:cstheme="minorHAnsi"/>
          <w:b/>
          <w:color w:val="000000"/>
          <w:sz w:val="24"/>
          <w:szCs w:val="24"/>
        </w:rPr>
        <w:t>Załącznik</w:t>
      </w:r>
      <w:r>
        <w:rPr>
          <w:rFonts w:cstheme="minorHAnsi"/>
          <w:b/>
          <w:color w:val="000000"/>
          <w:sz w:val="24"/>
          <w:szCs w:val="24"/>
        </w:rPr>
        <w:t>iem</w:t>
      </w:r>
      <w:r w:rsidRPr="007872E8">
        <w:rPr>
          <w:rFonts w:cstheme="minorHAnsi"/>
          <w:b/>
          <w:color w:val="000000"/>
          <w:sz w:val="24"/>
          <w:szCs w:val="24"/>
        </w:rPr>
        <w:t xml:space="preserve"> nr</w:t>
      </w:r>
      <w:r>
        <w:rPr>
          <w:rFonts w:cstheme="minorHAnsi"/>
          <w:b/>
          <w:color w:val="000000"/>
          <w:sz w:val="24"/>
          <w:szCs w:val="24"/>
        </w:rPr>
        <w:t xml:space="preserve"> 7 </w:t>
      </w:r>
      <w:r w:rsidRPr="00A72F3D">
        <w:rPr>
          <w:rFonts w:cstheme="minorHAnsi"/>
          <w:b/>
          <w:color w:val="000000"/>
          <w:sz w:val="24"/>
          <w:szCs w:val="24"/>
        </w:rPr>
        <w:t>do Zapytania Ofertowego</w:t>
      </w:r>
      <w:r>
        <w:rPr>
          <w:rFonts w:cstheme="minorHAnsi"/>
          <w:b/>
          <w:color w:val="000000"/>
          <w:sz w:val="24"/>
          <w:szCs w:val="24"/>
        </w:rPr>
        <w:t>;</w:t>
      </w:r>
    </w:p>
    <w:p w:rsidR="00946FB1" w:rsidRDefault="00946FB1" w:rsidP="00424D13">
      <w:pPr>
        <w:pStyle w:val="Bezodstpw"/>
        <w:numPr>
          <w:ilvl w:val="0"/>
          <w:numId w:val="16"/>
        </w:numPr>
        <w:jc w:val="both"/>
        <w:rPr>
          <w:rFonts w:eastAsia="Times New Roman"/>
          <w:bCs/>
          <w:sz w:val="24"/>
          <w:szCs w:val="24"/>
          <w:lang w:eastAsia="pl-PL"/>
        </w:rPr>
      </w:pPr>
      <w:r>
        <w:rPr>
          <w:rFonts w:eastAsia="Times New Roman"/>
          <w:bCs/>
          <w:sz w:val="24"/>
          <w:szCs w:val="24"/>
          <w:lang w:eastAsia="pl-PL"/>
        </w:rPr>
        <w:t xml:space="preserve">dokument </w:t>
      </w:r>
      <w:r w:rsidR="003755B0" w:rsidRPr="00025BE2">
        <w:rPr>
          <w:rFonts w:eastAsia="Times New Roman"/>
          <w:bCs/>
          <w:sz w:val="24"/>
          <w:szCs w:val="24"/>
          <w:lang w:eastAsia="pl-PL"/>
        </w:rPr>
        <w:t>fakultatywny</w:t>
      </w:r>
      <w:r w:rsidR="003755B0">
        <w:rPr>
          <w:rFonts w:eastAsia="Times New Roman"/>
          <w:bCs/>
          <w:sz w:val="24"/>
          <w:szCs w:val="24"/>
          <w:lang w:eastAsia="pl-PL"/>
        </w:rPr>
        <w:t xml:space="preserve"> </w:t>
      </w:r>
      <w:r>
        <w:rPr>
          <w:rFonts w:eastAsia="Times New Roman"/>
          <w:bCs/>
          <w:sz w:val="24"/>
          <w:szCs w:val="24"/>
          <w:lang w:eastAsia="pl-PL"/>
        </w:rPr>
        <w:t>d</w:t>
      </w:r>
      <w:r w:rsidRPr="007872E8">
        <w:rPr>
          <w:rFonts w:eastAsia="Times New Roman"/>
          <w:bCs/>
          <w:sz w:val="24"/>
          <w:szCs w:val="24"/>
          <w:lang w:eastAsia="pl-PL"/>
        </w:rPr>
        <w:t>odatkowo punktowany, aczkolwiek nie uniemożl</w:t>
      </w:r>
      <w:r>
        <w:rPr>
          <w:rFonts w:eastAsia="Times New Roman"/>
          <w:bCs/>
          <w:sz w:val="24"/>
          <w:szCs w:val="24"/>
          <w:lang w:eastAsia="pl-PL"/>
        </w:rPr>
        <w:t xml:space="preserve">iwiający udziału w postępowaniu, </w:t>
      </w:r>
      <w:r>
        <w:rPr>
          <w:sz w:val="24"/>
          <w:szCs w:val="24"/>
        </w:rPr>
        <w:t>potwierdzający</w:t>
      </w:r>
      <w:r w:rsidRPr="007872E8">
        <w:rPr>
          <w:rFonts w:eastAsia="Times New Roman"/>
          <w:bCs/>
          <w:sz w:val="24"/>
          <w:szCs w:val="24"/>
          <w:lang w:eastAsia="pl-PL"/>
        </w:rPr>
        <w:t xml:space="preserve">, iż oferent posiada środki finansowe lub zdolność kredytową na kwotę </w:t>
      </w:r>
      <w:r w:rsidRPr="00AF3AE3">
        <w:rPr>
          <w:rFonts w:eastAsia="Times New Roman"/>
          <w:bCs/>
          <w:sz w:val="24"/>
          <w:szCs w:val="24"/>
          <w:lang w:eastAsia="pl-PL"/>
        </w:rPr>
        <w:t>min. 800 000 PLN (słownie: osiemset tysięcy złotych);</w:t>
      </w:r>
      <w:r w:rsidRPr="007872E8">
        <w:rPr>
          <w:rFonts w:eastAsia="Times New Roman"/>
          <w:bCs/>
          <w:sz w:val="24"/>
          <w:szCs w:val="24"/>
          <w:lang w:eastAsia="pl-PL"/>
        </w:rPr>
        <w:t xml:space="preserve">  informacja banku lub spółdzielczej kasy oszczędnościowo-kredytowej potwierdzająca wysokość posiadanych środków finansowych lub zdolność kredytową W</w:t>
      </w:r>
      <w:r>
        <w:rPr>
          <w:rFonts w:eastAsia="Times New Roman"/>
          <w:bCs/>
          <w:sz w:val="24"/>
          <w:szCs w:val="24"/>
          <w:lang w:eastAsia="pl-PL"/>
        </w:rPr>
        <w:t>ykonawcy, w </w:t>
      </w:r>
      <w:r w:rsidRPr="004955F0">
        <w:rPr>
          <w:rFonts w:eastAsia="Times New Roman"/>
          <w:bCs/>
          <w:sz w:val="24"/>
          <w:szCs w:val="24"/>
          <w:lang w:eastAsia="pl-PL"/>
        </w:rPr>
        <w:t>okresie nie wcześniejszym niż 1 miesiąc przed upływem terminu składania ofert</w:t>
      </w:r>
      <w:r>
        <w:rPr>
          <w:rFonts w:eastAsia="Times New Roman"/>
          <w:bCs/>
          <w:sz w:val="24"/>
          <w:szCs w:val="24"/>
          <w:lang w:eastAsia="pl-PL"/>
        </w:rPr>
        <w:t xml:space="preserve"> w niniejszym postępowaniu.</w:t>
      </w:r>
    </w:p>
    <w:p w:rsidR="00C9374A" w:rsidRDefault="00C9374A" w:rsidP="00946FB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025BE2" w:rsidRDefault="00025BE2" w:rsidP="00946FB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C9374A" w:rsidRPr="00025BE2" w:rsidRDefault="00C9374A" w:rsidP="00C9374A">
      <w:pPr>
        <w:pStyle w:val="Akapitzlist"/>
        <w:numPr>
          <w:ilvl w:val="0"/>
          <w:numId w:val="3"/>
        </w:numPr>
        <w:jc w:val="both"/>
        <w:rPr>
          <w:rFonts w:cstheme="minorHAnsi"/>
          <w:b/>
          <w:sz w:val="24"/>
          <w:szCs w:val="24"/>
        </w:rPr>
      </w:pPr>
      <w:r w:rsidRPr="00025BE2">
        <w:rPr>
          <w:rFonts w:cstheme="minorHAnsi"/>
          <w:b/>
          <w:sz w:val="24"/>
          <w:szCs w:val="24"/>
        </w:rPr>
        <w:t xml:space="preserve">GWARANCJI </w:t>
      </w:r>
    </w:p>
    <w:p w:rsidR="00101273" w:rsidRPr="00025BE2" w:rsidRDefault="00101273" w:rsidP="00101273">
      <w:pPr>
        <w:pStyle w:val="Akapitzlist"/>
        <w:ind w:left="928"/>
        <w:jc w:val="both"/>
        <w:rPr>
          <w:rFonts w:cstheme="minorHAnsi"/>
          <w:b/>
          <w:sz w:val="24"/>
          <w:szCs w:val="24"/>
        </w:rPr>
      </w:pPr>
    </w:p>
    <w:p w:rsidR="007D5367" w:rsidRPr="005D3DF0" w:rsidRDefault="00C9374A" w:rsidP="005D3DF0">
      <w:pPr>
        <w:pStyle w:val="Akapitzlist"/>
        <w:numPr>
          <w:ilvl w:val="0"/>
          <w:numId w:val="43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025BE2">
        <w:rPr>
          <w:rFonts w:cstheme="minorHAnsi"/>
          <w:sz w:val="24"/>
          <w:szCs w:val="24"/>
        </w:rPr>
        <w:t xml:space="preserve">Wykonawca  zobowiązany  jest  do  udzielenia co najmniej </w:t>
      </w:r>
      <w:proofErr w:type="spellStart"/>
      <w:r w:rsidRPr="00025BE2">
        <w:rPr>
          <w:rFonts w:cstheme="minorHAnsi"/>
          <w:sz w:val="24"/>
          <w:szCs w:val="24"/>
        </w:rPr>
        <w:t>36-miesięcznej</w:t>
      </w:r>
      <w:proofErr w:type="spellEnd"/>
      <w:r w:rsidRPr="00025BE2">
        <w:rPr>
          <w:rFonts w:cstheme="minorHAnsi"/>
          <w:sz w:val="24"/>
          <w:szCs w:val="24"/>
        </w:rPr>
        <w:t xml:space="preserve">  gwarancji  na </w:t>
      </w:r>
      <w:r w:rsidR="00262019">
        <w:rPr>
          <w:rFonts w:cstheme="minorHAnsi"/>
          <w:sz w:val="24"/>
          <w:szCs w:val="24"/>
        </w:rPr>
        <w:t xml:space="preserve">wszystkie elementy budowy. </w:t>
      </w:r>
      <w:r w:rsidRPr="00025BE2">
        <w:rPr>
          <w:rFonts w:cstheme="minorHAnsi"/>
          <w:sz w:val="24"/>
          <w:szCs w:val="24"/>
        </w:rPr>
        <w:t>Dokument</w:t>
      </w:r>
      <w:r w:rsidR="00262019">
        <w:rPr>
          <w:rFonts w:cstheme="minorHAnsi"/>
          <w:sz w:val="24"/>
          <w:szCs w:val="24"/>
        </w:rPr>
        <w:t>y   gwarancyjne</w:t>
      </w:r>
      <w:r w:rsidR="00B917C3">
        <w:rPr>
          <w:rFonts w:cstheme="minorHAnsi"/>
          <w:sz w:val="24"/>
          <w:szCs w:val="24"/>
        </w:rPr>
        <w:t xml:space="preserve"> Wykonawca  </w:t>
      </w:r>
      <w:r w:rsidRPr="00025BE2">
        <w:rPr>
          <w:rFonts w:cstheme="minorHAnsi"/>
          <w:sz w:val="24"/>
          <w:szCs w:val="24"/>
        </w:rPr>
        <w:t>zobo</w:t>
      </w:r>
      <w:r w:rsidR="00B917C3">
        <w:rPr>
          <w:rFonts w:cstheme="minorHAnsi"/>
          <w:sz w:val="24"/>
          <w:szCs w:val="24"/>
        </w:rPr>
        <w:t xml:space="preserve">wiązany   jest   dostarczyć w dacie odbioru </w:t>
      </w:r>
      <w:r w:rsidRPr="00025BE2">
        <w:rPr>
          <w:rFonts w:cstheme="minorHAnsi"/>
          <w:sz w:val="24"/>
          <w:szCs w:val="24"/>
        </w:rPr>
        <w:t>końcowego, jako załącznik do protokołu.</w:t>
      </w:r>
    </w:p>
    <w:p w:rsidR="00101273" w:rsidRDefault="00101273" w:rsidP="00946FB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946FB1" w:rsidRPr="003864E1" w:rsidRDefault="00946FB1" w:rsidP="005D3DF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/>
          <w:sz w:val="24"/>
          <w:szCs w:val="24"/>
        </w:rPr>
      </w:pPr>
      <w:r w:rsidRPr="003864E1">
        <w:rPr>
          <w:rFonts w:cstheme="minorHAnsi"/>
          <w:b/>
          <w:color w:val="000000"/>
          <w:sz w:val="24"/>
          <w:szCs w:val="24"/>
        </w:rPr>
        <w:t xml:space="preserve">WYKLUCZENIE Z POSTĘPOWANIA </w:t>
      </w:r>
    </w:p>
    <w:p w:rsidR="0077543D" w:rsidRDefault="0077543D" w:rsidP="0077543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F26EFE" w:rsidRDefault="00946FB1" w:rsidP="005D3DF0">
      <w:pPr>
        <w:autoSpaceDE w:val="0"/>
        <w:autoSpaceDN w:val="0"/>
        <w:adjustRightInd w:val="0"/>
        <w:spacing w:after="0" w:line="240" w:lineRule="auto"/>
        <w:ind w:firstLine="708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 xml:space="preserve">Z postępowania zostaną </w:t>
      </w:r>
      <w:r w:rsidRPr="00E67191">
        <w:rPr>
          <w:rFonts w:cstheme="minorHAnsi"/>
          <w:color w:val="000000"/>
          <w:sz w:val="24"/>
          <w:szCs w:val="24"/>
        </w:rPr>
        <w:t>wykluczeni Wykonawcy</w:t>
      </w:r>
      <w:r>
        <w:rPr>
          <w:rFonts w:cstheme="minorHAnsi"/>
          <w:color w:val="000000"/>
          <w:sz w:val="24"/>
          <w:szCs w:val="24"/>
        </w:rPr>
        <w:t>/Oferenci</w:t>
      </w:r>
      <w:r w:rsidRPr="00E67191">
        <w:rPr>
          <w:rFonts w:cstheme="minorHAnsi"/>
          <w:color w:val="000000"/>
          <w:sz w:val="24"/>
          <w:szCs w:val="24"/>
        </w:rPr>
        <w:t xml:space="preserve">, którzy: </w:t>
      </w:r>
    </w:p>
    <w:p w:rsidR="00946FB1" w:rsidRPr="00F26EFE" w:rsidRDefault="00946FB1" w:rsidP="00F26EFE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F26EFE">
        <w:rPr>
          <w:rFonts w:cstheme="minorHAnsi"/>
          <w:color w:val="000000"/>
          <w:sz w:val="24"/>
          <w:szCs w:val="24"/>
        </w:rPr>
        <w:lastRenderedPageBreak/>
        <w:t>złożyli oferty niezgodne z opisem przedmiotu zamówienia;</w:t>
      </w:r>
    </w:p>
    <w:p w:rsidR="00946FB1" w:rsidRPr="00A65B38" w:rsidRDefault="00946FB1" w:rsidP="00F26EFE">
      <w:pPr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5263F0">
        <w:rPr>
          <w:rFonts w:cstheme="minorHAnsi"/>
          <w:color w:val="000000"/>
          <w:sz w:val="24"/>
          <w:szCs w:val="24"/>
        </w:rPr>
        <w:t>złożyli oferty częściowe</w:t>
      </w:r>
      <w:r>
        <w:rPr>
          <w:rFonts w:cstheme="minorHAnsi"/>
          <w:color w:val="000000"/>
          <w:sz w:val="24"/>
          <w:szCs w:val="24"/>
        </w:rPr>
        <w:t xml:space="preserve"> i</w:t>
      </w:r>
      <w:r w:rsidRPr="005263F0">
        <w:rPr>
          <w:rFonts w:cstheme="minorHAnsi"/>
          <w:color w:val="000000"/>
          <w:sz w:val="24"/>
          <w:szCs w:val="24"/>
        </w:rPr>
        <w:t>/lub wariantowe</w:t>
      </w:r>
      <w:r>
        <w:rPr>
          <w:rFonts w:cstheme="minorHAnsi"/>
          <w:color w:val="000000"/>
          <w:sz w:val="24"/>
          <w:szCs w:val="24"/>
        </w:rPr>
        <w:t>;</w:t>
      </w:r>
    </w:p>
    <w:p w:rsidR="00946FB1" w:rsidRPr="00A65B38" w:rsidRDefault="00946FB1" w:rsidP="00F26EFE">
      <w:pPr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29018F">
        <w:rPr>
          <w:sz w:val="24"/>
          <w:szCs w:val="24"/>
        </w:rPr>
        <w:t xml:space="preserve">złożyli nieprawdziwe informacje mające wpływ lub mogące mieć wpływ na wynik </w:t>
      </w:r>
      <w:r w:rsidRPr="00A65B38">
        <w:rPr>
          <w:sz w:val="24"/>
          <w:szCs w:val="24"/>
        </w:rPr>
        <w:t xml:space="preserve">prowadzonego postępowania; </w:t>
      </w:r>
    </w:p>
    <w:p w:rsidR="00946FB1" w:rsidRPr="0029018F" w:rsidRDefault="00946FB1" w:rsidP="00F26EFE">
      <w:pPr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5263F0">
        <w:rPr>
          <w:sz w:val="24"/>
          <w:szCs w:val="24"/>
        </w:rPr>
        <w:t xml:space="preserve">wykonywali bezpośrednio czynności związane z przygotowaniem prowadzonego </w:t>
      </w:r>
      <w:r w:rsidRPr="0029018F">
        <w:rPr>
          <w:sz w:val="24"/>
          <w:szCs w:val="24"/>
        </w:rPr>
        <w:t>postępowania lub posługiwali się w celu sporządzenia oferty osobami uczestniczącymi w dokonywaniu tych czynności, chyba że udział tych wykonawców w postępowaniu nie utrudnił uczciwej konkurencji;</w:t>
      </w:r>
      <w:r w:rsidRPr="0029018F">
        <w:rPr>
          <w:i/>
          <w:sz w:val="24"/>
          <w:szCs w:val="24"/>
        </w:rPr>
        <w:t xml:space="preserve"> </w:t>
      </w:r>
    </w:p>
    <w:p w:rsidR="00946FB1" w:rsidRPr="00A65B38" w:rsidRDefault="00946FB1" w:rsidP="00F26EFE">
      <w:pPr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A65B38">
        <w:rPr>
          <w:sz w:val="24"/>
          <w:szCs w:val="24"/>
        </w:rPr>
        <w:t>nie spełniają warunków udziału w postępowaniu</w:t>
      </w:r>
      <w:r>
        <w:rPr>
          <w:sz w:val="24"/>
          <w:szCs w:val="24"/>
        </w:rPr>
        <w:t>/</w:t>
      </w:r>
      <w:r w:rsidRPr="00A65B38">
        <w:rPr>
          <w:sz w:val="24"/>
          <w:szCs w:val="24"/>
        </w:rPr>
        <w:t xml:space="preserve">nie udokumentowali spełniania warunków udziału w postępowaniu; </w:t>
      </w:r>
    </w:p>
    <w:p w:rsidR="00946FB1" w:rsidRPr="00A65B38" w:rsidRDefault="00946FB1" w:rsidP="00F26EFE">
      <w:pPr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A65B38">
        <w:rPr>
          <w:sz w:val="24"/>
          <w:szCs w:val="24"/>
        </w:rPr>
        <w:t>nie złożyli wyjaśnień na pytania Zamawiającego zadane w trakcie oceny oferty</w:t>
      </w:r>
      <w:r>
        <w:rPr>
          <w:sz w:val="24"/>
          <w:szCs w:val="24"/>
        </w:rPr>
        <w:t xml:space="preserve"> w terminie wyznaczonym przez Zamawiającego</w:t>
      </w:r>
      <w:r w:rsidRPr="00A65B38">
        <w:rPr>
          <w:sz w:val="24"/>
          <w:szCs w:val="24"/>
        </w:rPr>
        <w:t>;</w:t>
      </w:r>
    </w:p>
    <w:p w:rsidR="00946FB1" w:rsidRPr="00A65B38" w:rsidRDefault="00946FB1" w:rsidP="00F26EFE">
      <w:pPr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A65B38">
        <w:rPr>
          <w:rFonts w:cstheme="minorHAnsi"/>
          <w:sz w:val="24"/>
          <w:szCs w:val="24"/>
        </w:rPr>
        <w:t>są powiązani z Zamawiającym osobowo lub kapitałowo; przez powiązania kapitałowe lub osobowe rozumie się wzajemne powiązania między Zamawiającym lub osobami upoważnionymi do zaciągania zobowiązań w imieniu Zamawiającego lub osobami wykonującymi w imieniu Zamawiającego czynności związane z przeprowadzeniem procedury wyboru wykonawcy a wykonawcą, polegające w szczególności na:</w:t>
      </w:r>
    </w:p>
    <w:p w:rsidR="00946FB1" w:rsidRPr="00A65B38" w:rsidRDefault="00946FB1" w:rsidP="00F26EFE">
      <w:pPr>
        <w:pStyle w:val="Bezodstpw"/>
        <w:numPr>
          <w:ilvl w:val="1"/>
          <w:numId w:val="41"/>
        </w:numPr>
        <w:jc w:val="both"/>
        <w:rPr>
          <w:rFonts w:cstheme="minorHAnsi"/>
          <w:i/>
          <w:sz w:val="24"/>
          <w:szCs w:val="24"/>
        </w:rPr>
      </w:pPr>
      <w:r w:rsidRPr="00A65B38">
        <w:rPr>
          <w:rFonts w:cstheme="minorHAnsi"/>
          <w:i/>
          <w:sz w:val="24"/>
          <w:szCs w:val="24"/>
        </w:rPr>
        <w:t>uczestniczeniu w spółce jako wspólnik spółki cywilnej lub spółki osobowej,</w:t>
      </w:r>
    </w:p>
    <w:p w:rsidR="00946FB1" w:rsidRPr="00A65B38" w:rsidRDefault="00946FB1" w:rsidP="00F26EFE">
      <w:pPr>
        <w:pStyle w:val="Bezodstpw"/>
        <w:numPr>
          <w:ilvl w:val="1"/>
          <w:numId w:val="41"/>
        </w:numPr>
        <w:jc w:val="both"/>
        <w:rPr>
          <w:rFonts w:cstheme="minorHAnsi"/>
          <w:i/>
          <w:sz w:val="24"/>
          <w:szCs w:val="24"/>
        </w:rPr>
      </w:pPr>
      <w:r w:rsidRPr="00A65B38">
        <w:rPr>
          <w:rFonts w:cstheme="minorHAnsi"/>
          <w:i/>
          <w:sz w:val="24"/>
          <w:szCs w:val="24"/>
        </w:rPr>
        <w:t>posiadaniu co najmniej 10% udziałów lub akcji, o ile niższy próg nie wynika z przepisów prawa lub nie został określony przez IZ w wytycznych programowych,</w:t>
      </w:r>
    </w:p>
    <w:p w:rsidR="00946FB1" w:rsidRPr="00A65B38" w:rsidRDefault="00946FB1" w:rsidP="00F26EFE">
      <w:pPr>
        <w:pStyle w:val="Bezodstpw"/>
        <w:numPr>
          <w:ilvl w:val="1"/>
          <w:numId w:val="41"/>
        </w:numPr>
        <w:jc w:val="both"/>
        <w:rPr>
          <w:rFonts w:cstheme="minorHAnsi"/>
          <w:i/>
          <w:sz w:val="24"/>
          <w:szCs w:val="24"/>
        </w:rPr>
      </w:pPr>
      <w:r w:rsidRPr="00A65B38">
        <w:rPr>
          <w:rFonts w:cstheme="minorHAnsi"/>
          <w:i/>
          <w:sz w:val="24"/>
          <w:szCs w:val="24"/>
        </w:rPr>
        <w:t>pełnieniu funkcji członka organu nadzorczego lub zarządzającego, prokurenta, pełnomocnika,</w:t>
      </w:r>
    </w:p>
    <w:p w:rsidR="00946FB1" w:rsidRPr="0029018F" w:rsidRDefault="00946FB1" w:rsidP="00F26EFE">
      <w:pPr>
        <w:pStyle w:val="Bezodstpw"/>
        <w:numPr>
          <w:ilvl w:val="1"/>
          <w:numId w:val="41"/>
        </w:numPr>
        <w:jc w:val="both"/>
        <w:rPr>
          <w:rFonts w:cstheme="minorHAnsi"/>
          <w:i/>
          <w:sz w:val="24"/>
          <w:szCs w:val="24"/>
        </w:rPr>
      </w:pPr>
      <w:r w:rsidRPr="00A6293A">
        <w:rPr>
          <w:rFonts w:cstheme="minorHAnsi"/>
          <w:i/>
          <w:sz w:val="24"/>
          <w:szCs w:val="24"/>
        </w:rPr>
        <w:t>pozostawaniu w związku małżeńskim, w stosunku pokrewieństwa lub powinowactwa w linii prostej, pokrewieństwa drugiego stopnia lub powinowactwa drugiego stopnia w linii bocznej lub w stosunku przys</w:t>
      </w:r>
      <w:r>
        <w:rPr>
          <w:rFonts w:cstheme="minorHAnsi"/>
          <w:i/>
          <w:sz w:val="24"/>
          <w:szCs w:val="24"/>
        </w:rPr>
        <w:t>posobienia, opieki lub kurateli;</w:t>
      </w:r>
    </w:p>
    <w:p w:rsidR="00946FB1" w:rsidRPr="0029018F" w:rsidRDefault="00946FB1" w:rsidP="00F26EFE">
      <w:pPr>
        <w:pStyle w:val="Bezodstpw"/>
        <w:ind w:left="708"/>
        <w:jc w:val="both"/>
        <w:rPr>
          <w:rFonts w:cstheme="minorHAnsi"/>
          <w:sz w:val="24"/>
          <w:szCs w:val="24"/>
        </w:rPr>
      </w:pPr>
      <w:r w:rsidRPr="00F61907">
        <w:rPr>
          <w:rFonts w:cstheme="minorHAnsi"/>
          <w:sz w:val="24"/>
          <w:szCs w:val="24"/>
        </w:rPr>
        <w:t xml:space="preserve">Wykonawca dokumentuje spełnienie opisanego </w:t>
      </w:r>
      <w:r>
        <w:rPr>
          <w:rFonts w:cstheme="minorHAnsi"/>
          <w:sz w:val="24"/>
          <w:szCs w:val="24"/>
        </w:rPr>
        <w:t xml:space="preserve">w pkt. 7 </w:t>
      </w:r>
      <w:r w:rsidRPr="00F61907">
        <w:rPr>
          <w:rFonts w:cstheme="minorHAnsi"/>
          <w:sz w:val="24"/>
          <w:szCs w:val="24"/>
        </w:rPr>
        <w:t>warunku o</w:t>
      </w:r>
      <w:r>
        <w:rPr>
          <w:rFonts w:cstheme="minorHAnsi"/>
          <w:sz w:val="24"/>
          <w:szCs w:val="24"/>
        </w:rPr>
        <w:t xml:space="preserve">świadczeniem znajdującym się w </w:t>
      </w:r>
      <w:r w:rsidRPr="00F61907">
        <w:rPr>
          <w:rFonts w:cstheme="minorHAnsi"/>
          <w:sz w:val="24"/>
          <w:szCs w:val="24"/>
        </w:rPr>
        <w:t xml:space="preserve"> </w:t>
      </w:r>
      <w:r w:rsidRPr="00A72F3D">
        <w:rPr>
          <w:rFonts w:cstheme="minorHAnsi"/>
          <w:b/>
          <w:sz w:val="24"/>
          <w:szCs w:val="24"/>
        </w:rPr>
        <w:t>Załącznik</w:t>
      </w:r>
      <w:r>
        <w:rPr>
          <w:rFonts w:cstheme="minorHAnsi"/>
          <w:b/>
          <w:sz w:val="24"/>
          <w:szCs w:val="24"/>
        </w:rPr>
        <w:t>u</w:t>
      </w:r>
      <w:r w:rsidRPr="00A72F3D">
        <w:rPr>
          <w:rFonts w:cstheme="minorHAnsi"/>
          <w:b/>
          <w:sz w:val="24"/>
          <w:szCs w:val="24"/>
        </w:rPr>
        <w:t xml:space="preserve"> nr 3</w:t>
      </w:r>
      <w:r w:rsidRPr="00F61907">
        <w:rPr>
          <w:rFonts w:cstheme="minorHAnsi"/>
          <w:sz w:val="24"/>
          <w:szCs w:val="24"/>
        </w:rPr>
        <w:t xml:space="preserve"> </w:t>
      </w:r>
      <w:r w:rsidRPr="00A72F3D">
        <w:rPr>
          <w:rFonts w:cstheme="minorHAnsi"/>
          <w:b/>
          <w:sz w:val="24"/>
          <w:szCs w:val="24"/>
        </w:rPr>
        <w:t>do Zapytania Ofertowego.</w:t>
      </w:r>
    </w:p>
    <w:p w:rsidR="00946FB1" w:rsidRDefault="00946FB1" w:rsidP="00F26EFE">
      <w:pPr>
        <w:pStyle w:val="Bezodstpw"/>
      </w:pPr>
    </w:p>
    <w:p w:rsidR="00946FB1" w:rsidRPr="00A65B38" w:rsidRDefault="00946FB1" w:rsidP="00946FB1">
      <w:pPr>
        <w:pStyle w:val="Bezodstpw"/>
        <w:ind w:firstLine="708"/>
        <w:rPr>
          <w:rFonts w:cstheme="minorHAnsi"/>
          <w:sz w:val="24"/>
          <w:szCs w:val="24"/>
        </w:rPr>
      </w:pPr>
      <w:r w:rsidRPr="00A65B38">
        <w:rPr>
          <w:rFonts w:cstheme="minorHAnsi"/>
          <w:sz w:val="24"/>
          <w:szCs w:val="24"/>
        </w:rPr>
        <w:t>Nie będą rozpatrywane oferty:</w:t>
      </w:r>
    </w:p>
    <w:p w:rsidR="00946FB1" w:rsidRPr="00A65B38" w:rsidRDefault="00946FB1" w:rsidP="00424D13">
      <w:pPr>
        <w:pStyle w:val="Bezodstpw"/>
        <w:numPr>
          <w:ilvl w:val="0"/>
          <w:numId w:val="17"/>
        </w:numPr>
        <w:rPr>
          <w:rFonts w:cstheme="minorHAnsi"/>
          <w:sz w:val="24"/>
          <w:szCs w:val="24"/>
        </w:rPr>
      </w:pPr>
      <w:r w:rsidRPr="00A65B38">
        <w:rPr>
          <w:rFonts w:cstheme="minorHAnsi"/>
          <w:sz w:val="24"/>
          <w:szCs w:val="24"/>
        </w:rPr>
        <w:t xml:space="preserve">złożone przez </w:t>
      </w:r>
      <w:r>
        <w:rPr>
          <w:rFonts w:cstheme="minorHAnsi"/>
          <w:sz w:val="24"/>
          <w:szCs w:val="24"/>
        </w:rPr>
        <w:t>podmiot podlegający wykluczeniu;</w:t>
      </w:r>
    </w:p>
    <w:p w:rsidR="00946FB1" w:rsidRPr="00A65B38" w:rsidRDefault="00946FB1" w:rsidP="00424D13">
      <w:pPr>
        <w:pStyle w:val="Bezodstpw"/>
        <w:numPr>
          <w:ilvl w:val="0"/>
          <w:numId w:val="17"/>
        </w:numPr>
        <w:rPr>
          <w:rFonts w:cstheme="minorHAnsi"/>
          <w:sz w:val="24"/>
          <w:szCs w:val="24"/>
        </w:rPr>
      </w:pPr>
      <w:r w:rsidRPr="00A65B38">
        <w:rPr>
          <w:rFonts w:cstheme="minorHAnsi"/>
          <w:sz w:val="24"/>
          <w:szCs w:val="24"/>
        </w:rPr>
        <w:t>złożone po terminie przyjmowania ofert.</w:t>
      </w:r>
    </w:p>
    <w:p w:rsidR="00946FB1" w:rsidRPr="009E19FC" w:rsidRDefault="00946FB1" w:rsidP="00946FB1">
      <w:pPr>
        <w:spacing w:line="240" w:lineRule="auto"/>
        <w:jc w:val="both"/>
        <w:rPr>
          <w:rFonts w:cstheme="minorHAnsi"/>
          <w:sz w:val="24"/>
          <w:szCs w:val="24"/>
        </w:rPr>
      </w:pPr>
    </w:p>
    <w:p w:rsidR="00946FB1" w:rsidRPr="00FC3611" w:rsidRDefault="00946FB1" w:rsidP="00946FB1">
      <w:pPr>
        <w:spacing w:after="0" w:line="240" w:lineRule="auto"/>
        <w:rPr>
          <w:rFonts w:eastAsia="Times New Roman" w:cstheme="minorHAnsi"/>
          <w:b/>
          <w:sz w:val="24"/>
          <w:szCs w:val="24"/>
          <w:lang w:eastAsia="pl-PL"/>
        </w:rPr>
      </w:pPr>
      <w:r w:rsidRPr="00FC3611">
        <w:rPr>
          <w:rFonts w:eastAsia="Times New Roman" w:cstheme="minorHAnsi"/>
          <w:b/>
          <w:sz w:val="24"/>
          <w:szCs w:val="24"/>
          <w:lang w:eastAsia="pl-PL"/>
        </w:rPr>
        <w:t>INFORMACJA O MOŻLIWO</w:t>
      </w:r>
      <w:r>
        <w:rPr>
          <w:rFonts w:eastAsia="Times New Roman" w:cstheme="minorHAnsi"/>
          <w:b/>
          <w:sz w:val="24"/>
          <w:szCs w:val="24"/>
          <w:lang w:eastAsia="pl-PL"/>
        </w:rPr>
        <w:t xml:space="preserve">ŚCI ZŁOŻENIA OFERTY WARIANTOWEJ I/LUB WSPÓLNEJ </w:t>
      </w:r>
    </w:p>
    <w:p w:rsidR="00946FB1" w:rsidRPr="00FC3611" w:rsidRDefault="00946FB1" w:rsidP="00946FB1">
      <w:pPr>
        <w:spacing w:after="0" w:line="240" w:lineRule="auto"/>
        <w:rPr>
          <w:rFonts w:eastAsia="Times New Roman" w:cstheme="minorHAnsi"/>
          <w:sz w:val="19"/>
          <w:szCs w:val="19"/>
          <w:lang w:eastAsia="pl-PL"/>
        </w:rPr>
      </w:pPr>
    </w:p>
    <w:p w:rsidR="00946FB1" w:rsidRPr="00AA16EC" w:rsidRDefault="00946FB1" w:rsidP="00946FB1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FC3611">
        <w:rPr>
          <w:rFonts w:eastAsia="Times New Roman" w:cstheme="minorHAnsi"/>
          <w:sz w:val="24"/>
          <w:szCs w:val="24"/>
          <w:lang w:eastAsia="pl-PL"/>
        </w:rPr>
        <w:t>Zamawiający nie dopuszcza możliwo</w:t>
      </w:r>
      <w:r>
        <w:rPr>
          <w:rFonts w:eastAsia="Times New Roman" w:cstheme="minorHAnsi"/>
          <w:sz w:val="24"/>
          <w:szCs w:val="24"/>
          <w:lang w:eastAsia="pl-PL"/>
        </w:rPr>
        <w:t>ści złożenia oferty wariantowej i/lub wspólnej</w:t>
      </w:r>
      <w:r w:rsidR="002321E6">
        <w:rPr>
          <w:rFonts w:eastAsia="Times New Roman" w:cstheme="minorHAnsi"/>
          <w:sz w:val="24"/>
          <w:szCs w:val="24"/>
          <w:lang w:eastAsia="pl-PL"/>
        </w:rPr>
        <w:t>.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:rsidR="00946FB1" w:rsidRPr="00F87C70" w:rsidRDefault="00946FB1" w:rsidP="00946FB1">
      <w:pPr>
        <w:pStyle w:val="Nagwek3"/>
        <w:rPr>
          <w:rFonts w:asciiTheme="minorHAnsi" w:hAnsiTheme="minorHAnsi" w:cstheme="minorHAnsi"/>
          <w:sz w:val="24"/>
          <w:szCs w:val="24"/>
        </w:rPr>
      </w:pPr>
      <w:r w:rsidRPr="00F87C70">
        <w:rPr>
          <w:rFonts w:asciiTheme="minorHAnsi" w:hAnsiTheme="minorHAnsi" w:cstheme="minorHAnsi"/>
          <w:sz w:val="24"/>
          <w:szCs w:val="24"/>
        </w:rPr>
        <w:t>UPRAWNIENIA DO WYKONYWANIA OKREŚLONEJ DZIAŁALNOŚCI LUB CZYNNOŚCI</w:t>
      </w:r>
    </w:p>
    <w:p w:rsidR="00946FB1" w:rsidRPr="00F00D26" w:rsidRDefault="00946FB1" w:rsidP="00946FB1">
      <w:pPr>
        <w:rPr>
          <w:rFonts w:cstheme="minorHAnsi"/>
          <w:sz w:val="24"/>
          <w:szCs w:val="24"/>
        </w:rPr>
      </w:pPr>
      <w:r w:rsidRPr="00F87C70">
        <w:rPr>
          <w:rFonts w:cstheme="minorHAnsi"/>
          <w:sz w:val="24"/>
          <w:szCs w:val="24"/>
        </w:rPr>
        <w:t>Zamawiający nie wyznacza szczegółowego warunku w tym zakresie</w:t>
      </w:r>
      <w:r w:rsidR="002321E6">
        <w:rPr>
          <w:rFonts w:cstheme="minorHAnsi"/>
          <w:sz w:val="24"/>
          <w:szCs w:val="24"/>
        </w:rPr>
        <w:t>.</w:t>
      </w:r>
    </w:p>
    <w:p w:rsidR="004E23FB" w:rsidRDefault="004E23FB" w:rsidP="00946FB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/>
          <w:sz w:val="24"/>
          <w:szCs w:val="24"/>
        </w:rPr>
      </w:pPr>
    </w:p>
    <w:p w:rsidR="00946FB1" w:rsidRDefault="00946FB1" w:rsidP="00946FB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/>
          <w:sz w:val="24"/>
          <w:szCs w:val="24"/>
        </w:rPr>
      </w:pPr>
      <w:r w:rsidRPr="00F75BFA">
        <w:rPr>
          <w:rFonts w:cstheme="minorHAnsi"/>
          <w:b/>
          <w:color w:val="000000"/>
          <w:sz w:val="24"/>
          <w:szCs w:val="24"/>
        </w:rPr>
        <w:lastRenderedPageBreak/>
        <w:t>OKREŚLENIE WARUNKÓW ZMIAN UMOWY ZAWARTEJ W WYNIKU PRZEPROWADZONEGO POSTĘPOWANIA</w:t>
      </w:r>
    </w:p>
    <w:p w:rsidR="00946FB1" w:rsidRPr="00F75BFA" w:rsidRDefault="00946FB1" w:rsidP="00946FB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/>
          <w:sz w:val="24"/>
          <w:szCs w:val="24"/>
        </w:rPr>
      </w:pPr>
    </w:p>
    <w:p w:rsidR="00946FB1" w:rsidRPr="00F75BFA" w:rsidRDefault="00946FB1" w:rsidP="00946FB1">
      <w:pPr>
        <w:autoSpaceDE w:val="0"/>
        <w:autoSpaceDN w:val="0"/>
        <w:adjustRightInd w:val="0"/>
        <w:spacing w:after="175" w:line="240" w:lineRule="auto"/>
        <w:jc w:val="both"/>
        <w:rPr>
          <w:rFonts w:cstheme="minorHAnsi"/>
          <w:color w:val="000000"/>
          <w:sz w:val="24"/>
          <w:szCs w:val="24"/>
        </w:rPr>
      </w:pPr>
      <w:r w:rsidRPr="00F75BFA">
        <w:rPr>
          <w:rFonts w:cstheme="minorHAnsi"/>
          <w:color w:val="000000"/>
          <w:sz w:val="24"/>
          <w:szCs w:val="24"/>
        </w:rPr>
        <w:t xml:space="preserve">Zamawiający przewiduje możliwość wprowadzenia istotnych zmian postanowień umowy zawartej z wybranym Wykonawcą w stosunku do treści oferty, na podstawie której dokonano wyboru Wykonawcy. </w:t>
      </w:r>
    </w:p>
    <w:p w:rsidR="00946FB1" w:rsidRPr="00F75BFA" w:rsidRDefault="00946FB1" w:rsidP="00946FB1">
      <w:pPr>
        <w:autoSpaceDE w:val="0"/>
        <w:autoSpaceDN w:val="0"/>
        <w:adjustRightInd w:val="0"/>
        <w:spacing w:after="175" w:line="240" w:lineRule="auto"/>
        <w:jc w:val="both"/>
        <w:rPr>
          <w:rFonts w:cstheme="minorHAnsi"/>
          <w:color w:val="000000"/>
          <w:sz w:val="24"/>
          <w:szCs w:val="24"/>
        </w:rPr>
      </w:pPr>
      <w:r w:rsidRPr="00F75BFA">
        <w:rPr>
          <w:rFonts w:cstheme="minorHAnsi"/>
          <w:color w:val="000000"/>
          <w:sz w:val="24"/>
          <w:szCs w:val="24"/>
        </w:rPr>
        <w:t xml:space="preserve">Zmiany w umowie będą dopuszczalne w szczególności w przypadku: </w:t>
      </w:r>
    </w:p>
    <w:p w:rsidR="00946FB1" w:rsidRPr="00F75BFA" w:rsidRDefault="00946FB1" w:rsidP="00424D13">
      <w:pPr>
        <w:numPr>
          <w:ilvl w:val="0"/>
          <w:numId w:val="7"/>
        </w:numPr>
        <w:autoSpaceDE w:val="0"/>
        <w:autoSpaceDN w:val="0"/>
        <w:adjustRightInd w:val="0"/>
        <w:spacing w:after="175" w:line="240" w:lineRule="auto"/>
        <w:jc w:val="both"/>
        <w:rPr>
          <w:rFonts w:cstheme="minorHAnsi"/>
          <w:color w:val="000000"/>
          <w:sz w:val="24"/>
          <w:szCs w:val="24"/>
        </w:rPr>
      </w:pPr>
      <w:r w:rsidRPr="00F75BFA">
        <w:rPr>
          <w:rFonts w:cstheme="minorHAnsi"/>
          <w:color w:val="000000"/>
          <w:sz w:val="24"/>
          <w:szCs w:val="24"/>
        </w:rPr>
        <w:t xml:space="preserve">zmiany jakichkolwiek </w:t>
      </w:r>
      <w:r>
        <w:rPr>
          <w:rFonts w:cstheme="minorHAnsi"/>
          <w:color w:val="000000"/>
          <w:sz w:val="24"/>
          <w:szCs w:val="24"/>
        </w:rPr>
        <w:t xml:space="preserve">przepisów prawa powszechnie obowiązującego i </w:t>
      </w:r>
      <w:r w:rsidRPr="00F75BFA">
        <w:rPr>
          <w:rFonts w:cstheme="minorHAnsi"/>
          <w:color w:val="000000"/>
          <w:sz w:val="24"/>
          <w:szCs w:val="24"/>
        </w:rPr>
        <w:t xml:space="preserve">innych dokumentów, w tym dokumentów programowych Regionalnego Programu Operacyjnego Województwa </w:t>
      </w:r>
      <w:r w:rsidRPr="00AF6512">
        <w:rPr>
          <w:rFonts w:cstheme="minorHAnsi"/>
          <w:color w:val="000000"/>
          <w:sz w:val="24"/>
          <w:szCs w:val="24"/>
        </w:rPr>
        <w:t xml:space="preserve">Lubelskiego </w:t>
      </w:r>
      <w:r w:rsidRPr="00F75BFA">
        <w:rPr>
          <w:rFonts w:cstheme="minorHAnsi"/>
          <w:color w:val="000000"/>
          <w:sz w:val="24"/>
          <w:szCs w:val="24"/>
        </w:rPr>
        <w:t>na lata 2014-2020, mają</w:t>
      </w:r>
      <w:r>
        <w:rPr>
          <w:rFonts w:cstheme="minorHAnsi"/>
          <w:color w:val="000000"/>
          <w:sz w:val="24"/>
          <w:szCs w:val="24"/>
        </w:rPr>
        <w:t>cych wpływ na realizację umowy;</w:t>
      </w:r>
    </w:p>
    <w:p w:rsidR="00946FB1" w:rsidRPr="00F75BFA" w:rsidRDefault="00946FB1" w:rsidP="00424D13">
      <w:pPr>
        <w:numPr>
          <w:ilvl w:val="0"/>
          <w:numId w:val="7"/>
        </w:numPr>
        <w:autoSpaceDE w:val="0"/>
        <w:autoSpaceDN w:val="0"/>
        <w:adjustRightInd w:val="0"/>
        <w:spacing w:after="175" w:line="240" w:lineRule="auto"/>
        <w:jc w:val="both"/>
        <w:rPr>
          <w:rFonts w:cstheme="minorHAnsi"/>
          <w:color w:val="000000"/>
          <w:sz w:val="24"/>
          <w:szCs w:val="24"/>
        </w:rPr>
      </w:pPr>
      <w:r w:rsidRPr="00F75BFA">
        <w:rPr>
          <w:rFonts w:cstheme="minorHAnsi"/>
          <w:color w:val="000000"/>
          <w:sz w:val="24"/>
          <w:szCs w:val="24"/>
        </w:rPr>
        <w:t xml:space="preserve">zmiany terminu realizacji robót budowlanych z przyczyn niezależnych od Wykonawcy, </w:t>
      </w:r>
    </w:p>
    <w:p w:rsidR="00946FB1" w:rsidRPr="00F75BFA" w:rsidRDefault="00946FB1" w:rsidP="00424D13">
      <w:pPr>
        <w:numPr>
          <w:ilvl w:val="0"/>
          <w:numId w:val="7"/>
        </w:numPr>
        <w:autoSpaceDE w:val="0"/>
        <w:autoSpaceDN w:val="0"/>
        <w:adjustRightInd w:val="0"/>
        <w:spacing w:after="175" w:line="240" w:lineRule="auto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zmiany terminu płatności;</w:t>
      </w:r>
      <w:r w:rsidRPr="00F75BFA">
        <w:rPr>
          <w:rFonts w:cstheme="minorHAnsi"/>
          <w:color w:val="000000"/>
          <w:sz w:val="24"/>
          <w:szCs w:val="24"/>
        </w:rPr>
        <w:t xml:space="preserve"> </w:t>
      </w:r>
    </w:p>
    <w:p w:rsidR="00946FB1" w:rsidRPr="00F75BFA" w:rsidRDefault="00946FB1" w:rsidP="00424D13">
      <w:pPr>
        <w:numPr>
          <w:ilvl w:val="0"/>
          <w:numId w:val="7"/>
        </w:numPr>
        <w:autoSpaceDE w:val="0"/>
        <w:autoSpaceDN w:val="0"/>
        <w:adjustRightInd w:val="0"/>
        <w:spacing w:after="175" w:line="240" w:lineRule="auto"/>
        <w:jc w:val="both"/>
        <w:rPr>
          <w:rFonts w:cstheme="minorHAnsi"/>
          <w:color w:val="000000"/>
          <w:sz w:val="24"/>
          <w:szCs w:val="24"/>
        </w:rPr>
      </w:pPr>
      <w:r w:rsidRPr="00F75BFA">
        <w:rPr>
          <w:rFonts w:cstheme="minorHAnsi"/>
          <w:color w:val="000000"/>
          <w:sz w:val="24"/>
          <w:szCs w:val="24"/>
        </w:rPr>
        <w:t>zmiany wynagrodzenia (zmiany urzędowej stawki podatku VAT, uzasadnienia ekonomicznego i/lub technicznego, ograniczenia zakresu robót, zm</w:t>
      </w:r>
      <w:r>
        <w:rPr>
          <w:rFonts w:cstheme="minorHAnsi"/>
          <w:color w:val="000000"/>
          <w:sz w:val="24"/>
          <w:szCs w:val="24"/>
        </w:rPr>
        <w:t>iany umówionego zakresu robót);</w:t>
      </w:r>
    </w:p>
    <w:p w:rsidR="00946FB1" w:rsidRPr="00F75BFA" w:rsidRDefault="00946FB1" w:rsidP="00424D13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F75BFA">
        <w:rPr>
          <w:rFonts w:cstheme="minorHAnsi"/>
          <w:color w:val="000000"/>
          <w:sz w:val="24"/>
          <w:szCs w:val="24"/>
        </w:rPr>
        <w:t>zmiany umówionego zakresu robót – w przypadku (koniecznych lub uzasadnionych</w:t>
      </w:r>
      <w:r>
        <w:rPr>
          <w:rFonts w:cstheme="minorHAnsi"/>
          <w:color w:val="000000"/>
          <w:sz w:val="24"/>
          <w:szCs w:val="24"/>
        </w:rPr>
        <w:t>)</w:t>
      </w:r>
      <w:r w:rsidRPr="00F75BFA">
        <w:rPr>
          <w:rFonts w:cstheme="minorHAnsi"/>
          <w:color w:val="000000"/>
          <w:sz w:val="24"/>
          <w:szCs w:val="24"/>
        </w:rPr>
        <w:t xml:space="preserve"> zmian w dokumentacji projektowej powstałych z przyczyn niemożliwych do przewidzenia, konieczności lub techniczno-ekonomicznej zasadności zastosowania materiałów i urządzeń równoważnych, konieczności wykonania rozwiązań równoważnych wynikających z uwarunkowań technologicznych lub użytkowych, ograniczenia finansowego po stronie Zamawiającego z p</w:t>
      </w:r>
      <w:r>
        <w:rPr>
          <w:rFonts w:cstheme="minorHAnsi"/>
          <w:color w:val="000000"/>
          <w:sz w:val="24"/>
          <w:szCs w:val="24"/>
        </w:rPr>
        <w:t>rzyczyn od niego niezależnych.</w:t>
      </w:r>
    </w:p>
    <w:p w:rsidR="00946FB1" w:rsidRPr="00AF6512" w:rsidRDefault="00946FB1" w:rsidP="00946FB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:rsidR="00946FB1" w:rsidRDefault="00946FB1" w:rsidP="00946FB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F75BFA">
        <w:rPr>
          <w:rFonts w:cstheme="minorHAnsi"/>
          <w:color w:val="000000"/>
          <w:sz w:val="24"/>
          <w:szCs w:val="24"/>
        </w:rPr>
        <w:t xml:space="preserve">Wszelkie zmiany i uzupełnienia do umowy zawartej z wybranym Wykonawcą muszą być dokonywane w formie pisemnych aneksów do umowy podpisanych przez obie strony, pod rygorem nieważności. </w:t>
      </w:r>
    </w:p>
    <w:p w:rsidR="00946FB1" w:rsidRPr="00AF6512" w:rsidRDefault="00946FB1" w:rsidP="00946FB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946FB1" w:rsidRPr="00F00D26" w:rsidRDefault="00946FB1" w:rsidP="00946FB1">
      <w:pPr>
        <w:pStyle w:val="Tekstkomentarza"/>
        <w:jc w:val="both"/>
        <w:rPr>
          <w:sz w:val="24"/>
          <w:szCs w:val="24"/>
        </w:rPr>
      </w:pPr>
      <w:r w:rsidRPr="00F00D26">
        <w:rPr>
          <w:sz w:val="24"/>
          <w:szCs w:val="24"/>
        </w:rPr>
        <w:t xml:space="preserve">Wykonawca, który składa ofertę akceptuje fakt, że w umowie </w:t>
      </w:r>
      <w:r>
        <w:rPr>
          <w:sz w:val="24"/>
          <w:szCs w:val="24"/>
        </w:rPr>
        <w:t xml:space="preserve">o roboty budowlane </w:t>
      </w:r>
      <w:r w:rsidRPr="00F00D26">
        <w:rPr>
          <w:sz w:val="24"/>
          <w:szCs w:val="24"/>
        </w:rPr>
        <w:t xml:space="preserve">będą znajdowały się m.in. zapisy </w:t>
      </w:r>
      <w:r>
        <w:rPr>
          <w:bCs/>
          <w:sz w:val="24"/>
          <w:szCs w:val="24"/>
        </w:rPr>
        <w:t xml:space="preserve">przewidujące kary umowne, w szczególności </w:t>
      </w:r>
      <w:r w:rsidRPr="00F00D26">
        <w:rPr>
          <w:bCs/>
          <w:sz w:val="24"/>
          <w:szCs w:val="24"/>
        </w:rPr>
        <w:t>w przypadku niewykonywania przez Wykonawcę zamówienia w sposób</w:t>
      </w:r>
      <w:r>
        <w:rPr>
          <w:bCs/>
          <w:sz w:val="24"/>
          <w:szCs w:val="24"/>
        </w:rPr>
        <w:t xml:space="preserve"> zgodny z postanowieniami umowy, </w:t>
      </w:r>
      <w:r w:rsidRPr="00F00D26">
        <w:rPr>
          <w:bCs/>
          <w:sz w:val="24"/>
          <w:szCs w:val="24"/>
        </w:rPr>
        <w:t>bez za</w:t>
      </w:r>
      <w:r>
        <w:rPr>
          <w:bCs/>
          <w:sz w:val="24"/>
          <w:szCs w:val="24"/>
        </w:rPr>
        <w:t xml:space="preserve">chowania należytej staranności.  </w:t>
      </w:r>
    </w:p>
    <w:p w:rsidR="002321E6" w:rsidRDefault="002321E6" w:rsidP="00946FB1">
      <w:pPr>
        <w:pStyle w:val="Nagwek2"/>
        <w:rPr>
          <w:rFonts w:asciiTheme="minorHAnsi" w:hAnsiTheme="minorHAnsi" w:cstheme="minorHAnsi"/>
          <w:sz w:val="24"/>
          <w:szCs w:val="24"/>
        </w:rPr>
      </w:pPr>
    </w:p>
    <w:p w:rsidR="00946FB1" w:rsidRPr="00F87C70" w:rsidRDefault="00946FB1" w:rsidP="00946FB1">
      <w:pPr>
        <w:pStyle w:val="Nagwek2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KRYTERIA I SPOSÓB </w:t>
      </w:r>
      <w:r w:rsidRPr="00F87C70">
        <w:rPr>
          <w:rFonts w:asciiTheme="minorHAnsi" w:hAnsiTheme="minorHAnsi" w:cstheme="minorHAnsi"/>
          <w:sz w:val="24"/>
          <w:szCs w:val="24"/>
        </w:rPr>
        <w:t>OCENY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87C70">
        <w:rPr>
          <w:rFonts w:asciiTheme="minorHAnsi" w:hAnsiTheme="minorHAnsi" w:cstheme="minorHAnsi"/>
          <w:sz w:val="24"/>
          <w:szCs w:val="24"/>
        </w:rPr>
        <w:t>OFERTY</w:t>
      </w:r>
    </w:p>
    <w:p w:rsidR="00946FB1" w:rsidRDefault="00946FB1" w:rsidP="00946FB1">
      <w:pPr>
        <w:pStyle w:val="Nagwek3"/>
        <w:rPr>
          <w:rFonts w:asciiTheme="minorHAnsi" w:hAnsiTheme="minorHAnsi" w:cstheme="minorHAnsi"/>
          <w:sz w:val="24"/>
          <w:szCs w:val="24"/>
        </w:rPr>
      </w:pPr>
      <w:r w:rsidRPr="00F87C70">
        <w:rPr>
          <w:rFonts w:asciiTheme="minorHAnsi" w:hAnsiTheme="minorHAnsi" w:cstheme="minorHAnsi"/>
          <w:sz w:val="24"/>
          <w:szCs w:val="24"/>
        </w:rPr>
        <w:t>Kryteria oceny i opis sposobu przyznawania punktacji</w:t>
      </w:r>
    </w:p>
    <w:p w:rsidR="00946FB1" w:rsidRDefault="00946FB1" w:rsidP="00946FB1">
      <w:pPr>
        <w:pStyle w:val="Nagwek3"/>
        <w:jc w:val="both"/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</w:pPr>
      <w:r w:rsidRPr="0019309E">
        <w:rPr>
          <w:rFonts w:asciiTheme="minorHAnsi" w:hAnsiTheme="minorHAnsi" w:cstheme="minorHAnsi"/>
          <w:b w:val="0"/>
          <w:sz w:val="24"/>
          <w:szCs w:val="24"/>
        </w:rPr>
        <w:t>W ocenie udział będą brały oferty nieodr</w:t>
      </w:r>
      <w:r>
        <w:rPr>
          <w:rFonts w:asciiTheme="minorHAnsi" w:hAnsiTheme="minorHAnsi" w:cstheme="minorHAnsi"/>
          <w:b w:val="0"/>
          <w:sz w:val="24"/>
          <w:szCs w:val="24"/>
        </w:rPr>
        <w:t xml:space="preserve">zucone, złożone przez Wykonawców </w:t>
      </w:r>
      <w:r w:rsidRPr="0019309E">
        <w:rPr>
          <w:rFonts w:asciiTheme="minorHAnsi" w:hAnsiTheme="minorHAnsi" w:cstheme="minorHAnsi"/>
          <w:b w:val="0"/>
          <w:sz w:val="24"/>
          <w:szCs w:val="24"/>
        </w:rPr>
        <w:t xml:space="preserve">niewykluczonych </w:t>
      </w:r>
      <w:r>
        <w:rPr>
          <w:rFonts w:asciiTheme="minorHAnsi" w:hAnsiTheme="minorHAnsi" w:cstheme="minorHAnsi"/>
          <w:b w:val="0"/>
          <w:sz w:val="24"/>
          <w:szCs w:val="24"/>
        </w:rPr>
        <w:t xml:space="preserve">z przedmiotowego postępowania. </w:t>
      </w:r>
      <w:r w:rsidRPr="005952E4"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  <w:t xml:space="preserve">Oceny ofert będzie dokonywał </w:t>
      </w:r>
      <w:r w:rsidRPr="005952E4"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  <w:lastRenderedPageBreak/>
        <w:t>Zamawiający. Zamawiają</w:t>
      </w:r>
      <w:r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  <w:t>cy może żądać udzielania przez W</w:t>
      </w:r>
      <w:r w:rsidRPr="005952E4"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  <w:t>ykonawców wyjaśnień dotyczących treści złożonych ofert oraz dokonać poprawek oczywistych pomyłek w treści oferty, ni</w:t>
      </w:r>
      <w:r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  <w:t>ezwłocznie zawiadamiając o tym W</w:t>
      </w:r>
      <w:r w:rsidRPr="005952E4"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  <w:t>ykonawcę</w:t>
      </w:r>
      <w:r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  <w:t>.</w:t>
      </w:r>
    </w:p>
    <w:p w:rsidR="00946FB1" w:rsidRDefault="00946FB1" w:rsidP="00946FB1">
      <w:pPr>
        <w:pStyle w:val="Nagwek3"/>
        <w:jc w:val="both"/>
        <w:rPr>
          <w:rFonts w:asciiTheme="minorHAnsi" w:hAnsiTheme="minorHAnsi" w:cstheme="minorHAnsi"/>
          <w:b w:val="0"/>
          <w:sz w:val="24"/>
          <w:szCs w:val="24"/>
        </w:rPr>
      </w:pPr>
      <w:r>
        <w:rPr>
          <w:rFonts w:asciiTheme="minorHAnsi" w:hAnsiTheme="minorHAnsi" w:cstheme="minorHAnsi"/>
          <w:b w:val="0"/>
          <w:sz w:val="24"/>
          <w:szCs w:val="24"/>
        </w:rPr>
        <w:t>W odniesieniu do W</w:t>
      </w:r>
      <w:r w:rsidRPr="001C25CC">
        <w:rPr>
          <w:rFonts w:asciiTheme="minorHAnsi" w:hAnsiTheme="minorHAnsi" w:cstheme="minorHAnsi"/>
          <w:b w:val="0"/>
          <w:sz w:val="24"/>
          <w:szCs w:val="24"/>
        </w:rPr>
        <w:t>ykonawców, którzy spełnili postawione warunki Zamawiający dokona oceny ofert na podstawie następujących kryteriów</w:t>
      </w:r>
      <w:r>
        <w:rPr>
          <w:rFonts w:asciiTheme="minorHAnsi" w:hAnsiTheme="minorHAnsi" w:cstheme="minorHAnsi"/>
          <w:b w:val="0"/>
          <w:sz w:val="24"/>
          <w:szCs w:val="24"/>
        </w:rPr>
        <w:t>:</w:t>
      </w:r>
    </w:p>
    <w:p w:rsidR="00946FB1" w:rsidRDefault="00946FB1" w:rsidP="00424D13">
      <w:pPr>
        <w:pStyle w:val="Nagwek3"/>
        <w:numPr>
          <w:ilvl w:val="0"/>
          <w:numId w:val="4"/>
        </w:numPr>
        <w:jc w:val="both"/>
        <w:rPr>
          <w:rFonts w:asciiTheme="minorHAnsi" w:hAnsiTheme="minorHAnsi" w:cstheme="minorHAnsi"/>
          <w:b w:val="0"/>
          <w:sz w:val="24"/>
          <w:szCs w:val="24"/>
        </w:rPr>
      </w:pPr>
      <w:r w:rsidRPr="00AA6CBF">
        <w:rPr>
          <w:rFonts w:asciiTheme="minorHAnsi" w:hAnsiTheme="minorHAnsi" w:cstheme="minorHAnsi"/>
          <w:sz w:val="24"/>
          <w:szCs w:val="24"/>
        </w:rPr>
        <w:t>CENA</w:t>
      </w:r>
      <w:r>
        <w:rPr>
          <w:rFonts w:asciiTheme="minorHAnsi" w:hAnsiTheme="minorHAnsi" w:cstheme="minorHAnsi"/>
          <w:sz w:val="24"/>
          <w:szCs w:val="24"/>
        </w:rPr>
        <w:t xml:space="preserve">  </w:t>
      </w:r>
      <w:r w:rsidRPr="00AA6CBF">
        <w:rPr>
          <w:rFonts w:asciiTheme="minorHAnsi" w:hAnsiTheme="minorHAnsi" w:cstheme="minorHAnsi"/>
          <w:sz w:val="24"/>
          <w:szCs w:val="24"/>
        </w:rPr>
        <w:t>(</w:t>
      </w:r>
      <w:proofErr w:type="spellStart"/>
      <w:r w:rsidRPr="00AA6CBF">
        <w:rPr>
          <w:rFonts w:asciiTheme="minorHAnsi" w:hAnsiTheme="minorHAnsi" w:cstheme="minorHAnsi"/>
          <w:sz w:val="24"/>
          <w:szCs w:val="24"/>
        </w:rPr>
        <w:t>KC</w:t>
      </w:r>
      <w:proofErr w:type="spellEnd"/>
      <w:r w:rsidRPr="00C8244F">
        <w:rPr>
          <w:rFonts w:asciiTheme="minorHAnsi" w:hAnsiTheme="minorHAnsi" w:cstheme="minorHAnsi"/>
          <w:sz w:val="24"/>
          <w:szCs w:val="24"/>
        </w:rPr>
        <w:t>)</w:t>
      </w:r>
      <w:r w:rsidR="001F0775">
        <w:rPr>
          <w:rFonts w:asciiTheme="minorHAnsi" w:hAnsiTheme="minorHAnsi" w:cstheme="minorHAnsi"/>
          <w:b w:val="0"/>
          <w:sz w:val="24"/>
          <w:szCs w:val="24"/>
        </w:rPr>
        <w:t xml:space="preserve"> - </w:t>
      </w:r>
      <w:r w:rsidR="008A3BDB">
        <w:rPr>
          <w:rFonts w:asciiTheme="minorHAnsi" w:hAnsiTheme="minorHAnsi" w:cstheme="minorHAnsi"/>
          <w:b w:val="0"/>
          <w:sz w:val="24"/>
          <w:szCs w:val="24"/>
        </w:rPr>
        <w:t>63</w:t>
      </w:r>
      <w:r>
        <w:rPr>
          <w:rFonts w:asciiTheme="minorHAnsi" w:hAnsiTheme="minorHAnsi" w:cstheme="minorHAnsi"/>
          <w:b w:val="0"/>
          <w:sz w:val="24"/>
          <w:szCs w:val="24"/>
        </w:rPr>
        <w:t xml:space="preserve"> pkt. - </w:t>
      </w:r>
      <w:r w:rsidRPr="0019309E">
        <w:rPr>
          <w:rFonts w:asciiTheme="minorHAnsi" w:hAnsiTheme="minorHAnsi" w:cstheme="minorHAnsi"/>
          <w:b w:val="0"/>
          <w:sz w:val="24"/>
          <w:szCs w:val="24"/>
        </w:rPr>
        <w:t xml:space="preserve">Oferent podaje </w:t>
      </w:r>
      <w:r>
        <w:rPr>
          <w:rFonts w:asciiTheme="minorHAnsi" w:hAnsiTheme="minorHAnsi" w:cstheme="minorHAnsi"/>
          <w:b w:val="0"/>
          <w:sz w:val="24"/>
          <w:szCs w:val="24"/>
        </w:rPr>
        <w:t>cenę zamówienia; l</w:t>
      </w:r>
      <w:r w:rsidRPr="00AA6CBF">
        <w:rPr>
          <w:rFonts w:asciiTheme="minorHAnsi" w:hAnsiTheme="minorHAnsi" w:cstheme="minorHAnsi"/>
          <w:b w:val="0"/>
          <w:sz w:val="24"/>
          <w:szCs w:val="24"/>
        </w:rPr>
        <w:t>iczb</w:t>
      </w:r>
      <w:r>
        <w:rPr>
          <w:rFonts w:asciiTheme="minorHAnsi" w:hAnsiTheme="minorHAnsi" w:cstheme="minorHAnsi"/>
          <w:b w:val="0"/>
          <w:sz w:val="24"/>
          <w:szCs w:val="24"/>
        </w:rPr>
        <w:t xml:space="preserve">a punktów obliczana wg wzoru: </w:t>
      </w:r>
      <w:r w:rsidRPr="00AA6CBF">
        <w:rPr>
          <w:rFonts w:asciiTheme="minorHAnsi" w:hAnsiTheme="minorHAnsi" w:cstheme="minorHAnsi"/>
          <w:b w:val="0"/>
          <w:sz w:val="24"/>
          <w:szCs w:val="24"/>
        </w:rPr>
        <w:t>cena najniższa/</w:t>
      </w:r>
      <w:r>
        <w:rPr>
          <w:rFonts w:asciiTheme="minorHAnsi" w:hAnsiTheme="minorHAnsi" w:cstheme="minorHAnsi"/>
          <w:b w:val="0"/>
          <w:sz w:val="24"/>
          <w:szCs w:val="24"/>
        </w:rPr>
        <w:t xml:space="preserve">cena rozpatrywana X </w:t>
      </w:r>
      <w:r w:rsidRPr="001F0775">
        <w:rPr>
          <w:rFonts w:asciiTheme="minorHAnsi" w:hAnsiTheme="minorHAnsi" w:cstheme="minorHAnsi"/>
          <w:b w:val="0"/>
          <w:sz w:val="24"/>
          <w:szCs w:val="24"/>
        </w:rPr>
        <w:t>6</w:t>
      </w:r>
      <w:r w:rsidR="008A3BDB">
        <w:rPr>
          <w:rFonts w:asciiTheme="minorHAnsi" w:hAnsiTheme="minorHAnsi" w:cstheme="minorHAnsi"/>
          <w:b w:val="0"/>
          <w:sz w:val="24"/>
          <w:szCs w:val="24"/>
        </w:rPr>
        <w:t>3</w:t>
      </w:r>
      <w:r w:rsidRPr="00AA6CBF">
        <w:rPr>
          <w:rFonts w:asciiTheme="minorHAnsi" w:hAnsiTheme="minorHAnsi" w:cstheme="minorHAnsi"/>
          <w:b w:val="0"/>
          <w:sz w:val="24"/>
          <w:szCs w:val="24"/>
        </w:rPr>
        <w:t xml:space="preserve"> = liczba punktów oferty rozpatrywanej (mo</w:t>
      </w:r>
      <w:r>
        <w:rPr>
          <w:rFonts w:asciiTheme="minorHAnsi" w:hAnsiTheme="minorHAnsi" w:cstheme="minorHAnsi"/>
          <w:b w:val="0"/>
          <w:sz w:val="24"/>
          <w:szCs w:val="24"/>
        </w:rPr>
        <w:t>wa o kwocie brutto);</w:t>
      </w:r>
    </w:p>
    <w:p w:rsidR="00946FB1" w:rsidRPr="009A3BCE" w:rsidRDefault="00946FB1" w:rsidP="00424D13">
      <w:pPr>
        <w:pStyle w:val="Nagwek3"/>
        <w:numPr>
          <w:ilvl w:val="0"/>
          <w:numId w:val="4"/>
        </w:numPr>
        <w:jc w:val="both"/>
        <w:rPr>
          <w:rFonts w:asciiTheme="minorHAnsi" w:hAnsiTheme="minorHAnsi" w:cstheme="minorHAnsi"/>
          <w:b w:val="0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WIEDZA I DOŚWIADCZENIE (</w:t>
      </w:r>
      <w:proofErr w:type="spellStart"/>
      <w:r>
        <w:rPr>
          <w:rFonts w:asciiTheme="minorHAnsi" w:hAnsiTheme="minorHAnsi" w:cstheme="minorHAnsi"/>
          <w:sz w:val="24"/>
          <w:szCs w:val="24"/>
        </w:rPr>
        <w:t>KWD</w:t>
      </w:r>
      <w:proofErr w:type="spellEnd"/>
      <w:r>
        <w:rPr>
          <w:rFonts w:asciiTheme="minorHAnsi" w:hAnsiTheme="minorHAnsi" w:cstheme="minorHAnsi"/>
          <w:sz w:val="24"/>
          <w:szCs w:val="24"/>
        </w:rPr>
        <w:t>)</w:t>
      </w:r>
      <w:r w:rsidRPr="00FE5658">
        <w:rPr>
          <w:rFonts w:asciiTheme="minorHAnsi" w:hAnsiTheme="minorHAnsi" w:cstheme="minorHAnsi"/>
          <w:b w:val="0"/>
          <w:sz w:val="24"/>
          <w:szCs w:val="24"/>
        </w:rPr>
        <w:t xml:space="preserve"> –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8A3BDB">
        <w:rPr>
          <w:rFonts w:asciiTheme="minorHAnsi" w:hAnsiTheme="minorHAnsi" w:cstheme="minorHAnsi"/>
          <w:b w:val="0"/>
          <w:sz w:val="24"/>
          <w:szCs w:val="24"/>
        </w:rPr>
        <w:t>17</w:t>
      </w:r>
      <w:r w:rsidRPr="00FE5658">
        <w:rPr>
          <w:rFonts w:asciiTheme="minorHAnsi" w:hAnsiTheme="minorHAnsi" w:cstheme="minorHAnsi"/>
          <w:b w:val="0"/>
          <w:sz w:val="24"/>
          <w:szCs w:val="24"/>
        </w:rPr>
        <w:t xml:space="preserve"> pkt. -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0F6ECB">
        <w:rPr>
          <w:rFonts w:asciiTheme="minorHAnsi" w:hAnsiTheme="minorHAnsi" w:cstheme="minorHAnsi"/>
          <w:b w:val="0"/>
          <w:sz w:val="24"/>
          <w:szCs w:val="24"/>
        </w:rPr>
        <w:t>Ofere</w:t>
      </w:r>
      <w:r>
        <w:rPr>
          <w:rFonts w:asciiTheme="minorHAnsi" w:hAnsiTheme="minorHAnsi" w:cstheme="minorHAnsi"/>
          <w:b w:val="0"/>
          <w:sz w:val="24"/>
          <w:szCs w:val="24"/>
        </w:rPr>
        <w:t xml:space="preserve">nt wykazuje wiedzę i doświadczenie, przedkładając Załączniki nr 4 do Zapytania Ofertowego; liczba punktów obliczana wg wzoru: </w:t>
      </w:r>
      <w:r w:rsidR="00025BE2" w:rsidRPr="00025BE2">
        <w:rPr>
          <w:rFonts w:asciiTheme="minorHAnsi" w:hAnsiTheme="minorHAnsi" w:cstheme="minorHAnsi"/>
          <w:b w:val="0"/>
          <w:sz w:val="24"/>
          <w:szCs w:val="24"/>
        </w:rPr>
        <w:t>liczba wykonanych robót w ofercie badanej/najwyższa przedstawi</w:t>
      </w:r>
      <w:r w:rsidR="008A3BDB">
        <w:rPr>
          <w:rFonts w:asciiTheme="minorHAnsi" w:hAnsiTheme="minorHAnsi" w:cstheme="minorHAnsi"/>
          <w:b w:val="0"/>
          <w:sz w:val="24"/>
          <w:szCs w:val="24"/>
        </w:rPr>
        <w:t>ona liczba wykonanych robót x 17</w:t>
      </w:r>
      <w:r>
        <w:rPr>
          <w:rFonts w:asciiTheme="minorHAnsi" w:hAnsiTheme="minorHAnsi" w:cstheme="minorHAnsi"/>
          <w:b w:val="0"/>
          <w:sz w:val="24"/>
          <w:szCs w:val="24"/>
        </w:rPr>
        <w:t xml:space="preserve"> = liczba punktów oferty rozpatrywanej; </w:t>
      </w:r>
    </w:p>
    <w:p w:rsidR="00946FB1" w:rsidRDefault="00946FB1" w:rsidP="00424D13">
      <w:pPr>
        <w:pStyle w:val="Nagwek3"/>
        <w:numPr>
          <w:ilvl w:val="0"/>
          <w:numId w:val="4"/>
        </w:numPr>
        <w:jc w:val="both"/>
        <w:rPr>
          <w:rFonts w:asciiTheme="minorHAnsi" w:hAnsiTheme="minorHAnsi" w:cstheme="minorHAnsi"/>
          <w:b w:val="0"/>
          <w:sz w:val="24"/>
          <w:szCs w:val="24"/>
        </w:rPr>
      </w:pPr>
      <w:r w:rsidRPr="00AA6CBF">
        <w:rPr>
          <w:rFonts w:asciiTheme="minorHAnsi" w:hAnsiTheme="minorHAnsi" w:cstheme="minorHAnsi"/>
          <w:sz w:val="24"/>
          <w:szCs w:val="24"/>
        </w:rPr>
        <w:t>OKRES GWARANCJI</w:t>
      </w:r>
      <w:r w:rsidR="00E836E5">
        <w:rPr>
          <w:rFonts w:asciiTheme="minorHAnsi" w:hAnsiTheme="minorHAnsi" w:cstheme="minorHAnsi"/>
          <w:sz w:val="24"/>
          <w:szCs w:val="24"/>
        </w:rPr>
        <w:t xml:space="preserve"> </w:t>
      </w:r>
      <w:r w:rsidRPr="00AA6CBF">
        <w:rPr>
          <w:rFonts w:asciiTheme="minorHAnsi" w:hAnsiTheme="minorHAnsi" w:cstheme="minorHAnsi"/>
          <w:sz w:val="24"/>
          <w:szCs w:val="24"/>
        </w:rPr>
        <w:t>- (KG)</w:t>
      </w:r>
      <w:r>
        <w:rPr>
          <w:rFonts w:asciiTheme="minorHAnsi" w:hAnsiTheme="minorHAnsi" w:cstheme="minorHAnsi"/>
          <w:b w:val="0"/>
          <w:sz w:val="24"/>
          <w:szCs w:val="24"/>
        </w:rPr>
        <w:t xml:space="preserve"> – </w:t>
      </w:r>
      <w:proofErr w:type="spellStart"/>
      <w:r>
        <w:rPr>
          <w:rFonts w:asciiTheme="minorHAnsi" w:hAnsiTheme="minorHAnsi" w:cstheme="minorHAnsi"/>
          <w:b w:val="0"/>
          <w:sz w:val="24"/>
          <w:szCs w:val="24"/>
        </w:rPr>
        <w:t>max</w:t>
      </w:r>
      <w:proofErr w:type="spellEnd"/>
      <w:r>
        <w:rPr>
          <w:rFonts w:asciiTheme="minorHAnsi" w:hAnsiTheme="minorHAnsi" w:cstheme="minorHAnsi"/>
          <w:b w:val="0"/>
          <w:sz w:val="24"/>
          <w:szCs w:val="24"/>
        </w:rPr>
        <w:t>. 20 pkt. - o</w:t>
      </w:r>
      <w:r w:rsidRPr="006B318D">
        <w:rPr>
          <w:rFonts w:asciiTheme="minorHAnsi" w:hAnsiTheme="minorHAnsi" w:cstheme="minorHAnsi"/>
          <w:b w:val="0"/>
          <w:sz w:val="24"/>
          <w:szCs w:val="24"/>
        </w:rPr>
        <w:t xml:space="preserve">ferty w tym kryterium oceniane będą w odniesieniu do najdłuższego okresu </w:t>
      </w:r>
      <w:r>
        <w:rPr>
          <w:rFonts w:asciiTheme="minorHAnsi" w:hAnsiTheme="minorHAnsi" w:cstheme="minorHAnsi"/>
          <w:b w:val="0"/>
          <w:sz w:val="24"/>
          <w:szCs w:val="24"/>
        </w:rPr>
        <w:t xml:space="preserve">gwarancji </w:t>
      </w:r>
      <w:r w:rsidRPr="006B318D">
        <w:rPr>
          <w:rFonts w:asciiTheme="minorHAnsi" w:hAnsiTheme="minorHAnsi" w:cstheme="minorHAnsi"/>
          <w:b w:val="0"/>
          <w:sz w:val="24"/>
          <w:szCs w:val="24"/>
        </w:rPr>
        <w:t>na wykonane roboty budowlane oraz urządzenia zamontowane lub dostarczone w ramach realizacji przedmiotu zamówienia przedstawionego przez wykonawców zastrzegając, iż minimalny okres (termin) gwaranc</w:t>
      </w:r>
      <w:r>
        <w:rPr>
          <w:rFonts w:asciiTheme="minorHAnsi" w:hAnsiTheme="minorHAnsi" w:cstheme="minorHAnsi"/>
          <w:b w:val="0"/>
          <w:sz w:val="24"/>
          <w:szCs w:val="24"/>
        </w:rPr>
        <w:t xml:space="preserve">ji wynosi 36 miesięcy. </w:t>
      </w:r>
    </w:p>
    <w:p w:rsidR="00946FB1" w:rsidRDefault="00946FB1" w:rsidP="00946FB1">
      <w:pPr>
        <w:pStyle w:val="Nagwek3"/>
        <w:jc w:val="both"/>
        <w:rPr>
          <w:rFonts w:asciiTheme="minorHAnsi" w:hAnsiTheme="minorHAnsi" w:cstheme="minorHAnsi"/>
          <w:b w:val="0"/>
          <w:sz w:val="24"/>
          <w:szCs w:val="24"/>
        </w:rPr>
      </w:pPr>
      <w:r w:rsidRPr="0019309E">
        <w:rPr>
          <w:rFonts w:asciiTheme="minorHAnsi" w:hAnsiTheme="minorHAnsi" w:cstheme="minorHAnsi"/>
          <w:b w:val="0"/>
          <w:sz w:val="24"/>
          <w:szCs w:val="24"/>
        </w:rPr>
        <w:t xml:space="preserve">Liczba punktów obliczana </w:t>
      </w:r>
      <w:r>
        <w:rPr>
          <w:rFonts w:asciiTheme="minorHAnsi" w:hAnsiTheme="minorHAnsi" w:cstheme="minorHAnsi"/>
          <w:b w:val="0"/>
          <w:sz w:val="24"/>
          <w:szCs w:val="24"/>
        </w:rPr>
        <w:t xml:space="preserve">jest </w:t>
      </w:r>
      <w:r w:rsidRPr="0019309E">
        <w:rPr>
          <w:rFonts w:asciiTheme="minorHAnsi" w:hAnsiTheme="minorHAnsi" w:cstheme="minorHAnsi"/>
          <w:b w:val="0"/>
          <w:sz w:val="24"/>
          <w:szCs w:val="24"/>
        </w:rPr>
        <w:t>wg ta</w:t>
      </w:r>
      <w:r>
        <w:rPr>
          <w:rFonts w:asciiTheme="minorHAnsi" w:hAnsiTheme="minorHAnsi" w:cstheme="minorHAnsi"/>
          <w:b w:val="0"/>
          <w:sz w:val="24"/>
          <w:szCs w:val="24"/>
        </w:rPr>
        <w:t>beli:</w:t>
      </w:r>
    </w:p>
    <w:tbl>
      <w:tblPr>
        <w:tblW w:w="0" w:type="auto"/>
        <w:tblInd w:w="108" w:type="dxa"/>
        <w:tblLook w:val="04A0"/>
      </w:tblPr>
      <w:tblGrid>
        <w:gridCol w:w="4725"/>
        <w:gridCol w:w="4239"/>
      </w:tblGrid>
      <w:tr w:rsidR="00946FB1" w:rsidRPr="0019309E" w:rsidTr="00F808B1">
        <w:trPr>
          <w:trHeight w:val="437"/>
        </w:trPr>
        <w:tc>
          <w:tcPr>
            <w:tcW w:w="4725" w:type="dxa"/>
          </w:tcPr>
          <w:p w:rsidR="00946FB1" w:rsidRPr="0019309E" w:rsidRDefault="00946FB1" w:rsidP="006E59AF">
            <w:pPr>
              <w:pStyle w:val="Nagwek3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 w:val="0"/>
                <w:sz w:val="24"/>
                <w:szCs w:val="24"/>
              </w:rPr>
              <w:t xml:space="preserve">Okres gwarancji  </w:t>
            </w:r>
          </w:p>
        </w:tc>
        <w:tc>
          <w:tcPr>
            <w:tcW w:w="4239" w:type="dxa"/>
          </w:tcPr>
          <w:p w:rsidR="00946FB1" w:rsidRDefault="00946FB1" w:rsidP="006E59AF">
            <w:pPr>
              <w:pStyle w:val="Nagwek3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 w:val="0"/>
                <w:sz w:val="24"/>
                <w:szCs w:val="24"/>
              </w:rPr>
              <w:t>Liczba punktów</w:t>
            </w:r>
          </w:p>
        </w:tc>
      </w:tr>
      <w:tr w:rsidR="00946FB1" w:rsidRPr="0019309E" w:rsidTr="00F808B1">
        <w:trPr>
          <w:trHeight w:val="436"/>
        </w:trPr>
        <w:tc>
          <w:tcPr>
            <w:tcW w:w="4725" w:type="dxa"/>
          </w:tcPr>
          <w:p w:rsidR="00946FB1" w:rsidRPr="006B318D" w:rsidRDefault="00946FB1" w:rsidP="006E59AF">
            <w:pPr>
              <w:pStyle w:val="Nagwek3"/>
              <w:jc w:val="both"/>
              <w:rPr>
                <w:rFonts w:asciiTheme="minorHAnsi" w:hAnsiTheme="minorHAnsi" w:cstheme="minorHAnsi"/>
                <w:b w:val="0"/>
                <w:color w:val="000000" w:themeColor="text1"/>
                <w:sz w:val="24"/>
                <w:szCs w:val="24"/>
              </w:rPr>
            </w:pPr>
            <w:r w:rsidRPr="006B318D">
              <w:rPr>
                <w:rFonts w:asciiTheme="minorHAnsi" w:hAnsiTheme="minorHAnsi" w:cstheme="minorHAnsi"/>
                <w:b w:val="0"/>
                <w:color w:val="000000" w:themeColor="text1"/>
                <w:sz w:val="24"/>
                <w:szCs w:val="24"/>
              </w:rPr>
              <w:t xml:space="preserve">a) 36 miesięcy gwarancji </w:t>
            </w:r>
          </w:p>
        </w:tc>
        <w:tc>
          <w:tcPr>
            <w:tcW w:w="4239" w:type="dxa"/>
          </w:tcPr>
          <w:p w:rsidR="00946FB1" w:rsidRPr="00A83DF6" w:rsidRDefault="00946FB1" w:rsidP="006E59AF">
            <w:pPr>
              <w:pStyle w:val="Nagwek3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6B318D">
              <w:rPr>
                <w:rFonts w:asciiTheme="minorHAnsi" w:hAnsiTheme="minorHAnsi" w:cstheme="minorHAnsi"/>
                <w:b w:val="0"/>
                <w:color w:val="000000" w:themeColor="text1"/>
                <w:sz w:val="24"/>
                <w:szCs w:val="24"/>
              </w:rPr>
              <w:t xml:space="preserve">0 </w:t>
            </w:r>
          </w:p>
        </w:tc>
      </w:tr>
      <w:tr w:rsidR="00946FB1" w:rsidRPr="0019309E" w:rsidTr="00F808B1">
        <w:trPr>
          <w:trHeight w:val="436"/>
        </w:trPr>
        <w:tc>
          <w:tcPr>
            <w:tcW w:w="4725" w:type="dxa"/>
          </w:tcPr>
          <w:p w:rsidR="00946FB1" w:rsidRPr="006B318D" w:rsidRDefault="00946FB1" w:rsidP="006E59AF">
            <w:pPr>
              <w:pStyle w:val="Nagwek3"/>
              <w:rPr>
                <w:rFonts w:asciiTheme="minorHAnsi" w:hAnsiTheme="minorHAnsi" w:cstheme="minorHAnsi"/>
                <w:b w:val="0"/>
                <w:color w:val="000000" w:themeColor="text1"/>
                <w:sz w:val="24"/>
                <w:szCs w:val="24"/>
              </w:rPr>
            </w:pPr>
            <w:r w:rsidRPr="006B318D">
              <w:rPr>
                <w:rFonts w:asciiTheme="minorHAnsi" w:hAnsiTheme="minorHAnsi" w:cstheme="minorHAnsi"/>
                <w:b w:val="0"/>
                <w:color w:val="000000" w:themeColor="text1"/>
                <w:sz w:val="24"/>
                <w:szCs w:val="24"/>
              </w:rPr>
              <w:t xml:space="preserve">b) 48 miesięcy gwarancji </w:t>
            </w:r>
          </w:p>
        </w:tc>
        <w:tc>
          <w:tcPr>
            <w:tcW w:w="4239" w:type="dxa"/>
          </w:tcPr>
          <w:p w:rsidR="00946FB1" w:rsidRPr="00A83DF6" w:rsidRDefault="00946FB1" w:rsidP="006E59AF">
            <w:pPr>
              <w:pStyle w:val="Nagwek3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 w:val="0"/>
                <w:color w:val="000000" w:themeColor="text1"/>
                <w:sz w:val="24"/>
                <w:szCs w:val="24"/>
              </w:rPr>
              <w:t>5</w:t>
            </w:r>
          </w:p>
        </w:tc>
      </w:tr>
      <w:tr w:rsidR="00946FB1" w:rsidRPr="0019309E" w:rsidTr="00F808B1">
        <w:trPr>
          <w:trHeight w:val="436"/>
        </w:trPr>
        <w:tc>
          <w:tcPr>
            <w:tcW w:w="4725" w:type="dxa"/>
          </w:tcPr>
          <w:p w:rsidR="00946FB1" w:rsidRPr="006B318D" w:rsidRDefault="00946FB1" w:rsidP="006E59AF">
            <w:pPr>
              <w:pStyle w:val="Nagwek3"/>
              <w:rPr>
                <w:rFonts w:asciiTheme="minorHAnsi" w:hAnsiTheme="minorHAnsi" w:cstheme="minorHAnsi"/>
                <w:b w:val="0"/>
                <w:color w:val="000000" w:themeColor="text1"/>
                <w:sz w:val="24"/>
                <w:szCs w:val="24"/>
              </w:rPr>
            </w:pPr>
            <w:r w:rsidRPr="006B318D">
              <w:rPr>
                <w:rFonts w:asciiTheme="minorHAnsi" w:hAnsiTheme="minorHAnsi" w:cstheme="minorHAnsi"/>
                <w:b w:val="0"/>
                <w:color w:val="000000" w:themeColor="text1"/>
                <w:sz w:val="24"/>
                <w:szCs w:val="24"/>
              </w:rPr>
              <w:t xml:space="preserve">c) 60 miesięcy gwarancji </w:t>
            </w:r>
          </w:p>
        </w:tc>
        <w:tc>
          <w:tcPr>
            <w:tcW w:w="4239" w:type="dxa"/>
          </w:tcPr>
          <w:p w:rsidR="00946FB1" w:rsidRPr="00A83DF6" w:rsidRDefault="00946FB1" w:rsidP="006E59AF">
            <w:pPr>
              <w:pStyle w:val="Nagwek3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 w:val="0"/>
                <w:color w:val="000000" w:themeColor="text1"/>
                <w:sz w:val="24"/>
                <w:szCs w:val="24"/>
              </w:rPr>
              <w:t>10</w:t>
            </w:r>
          </w:p>
        </w:tc>
      </w:tr>
      <w:tr w:rsidR="00946FB1" w:rsidRPr="0019309E" w:rsidTr="00F808B1">
        <w:trPr>
          <w:trHeight w:val="436"/>
        </w:trPr>
        <w:tc>
          <w:tcPr>
            <w:tcW w:w="4725" w:type="dxa"/>
          </w:tcPr>
          <w:p w:rsidR="00946FB1" w:rsidRPr="006B318D" w:rsidRDefault="00946FB1" w:rsidP="006E59AF">
            <w:pPr>
              <w:pStyle w:val="Nagwek3"/>
              <w:rPr>
                <w:rFonts w:asciiTheme="minorHAnsi" w:hAnsiTheme="minorHAnsi" w:cstheme="minorHAnsi"/>
                <w:b w:val="0"/>
                <w:color w:val="000000" w:themeColor="text1"/>
                <w:sz w:val="24"/>
                <w:szCs w:val="24"/>
              </w:rPr>
            </w:pPr>
            <w:r w:rsidRPr="006B318D">
              <w:rPr>
                <w:rFonts w:asciiTheme="minorHAnsi" w:hAnsiTheme="minorHAnsi" w:cstheme="minorHAnsi"/>
                <w:b w:val="0"/>
                <w:color w:val="000000" w:themeColor="text1"/>
                <w:sz w:val="24"/>
                <w:szCs w:val="24"/>
              </w:rPr>
              <w:t xml:space="preserve">d) 72 miesiące gwarancji i </w:t>
            </w:r>
            <w:r>
              <w:rPr>
                <w:rFonts w:asciiTheme="minorHAnsi" w:hAnsiTheme="minorHAnsi" w:cstheme="minorHAnsi"/>
                <w:b w:val="0"/>
                <w:color w:val="000000" w:themeColor="text1"/>
                <w:sz w:val="24"/>
                <w:szCs w:val="24"/>
              </w:rPr>
              <w:t xml:space="preserve">więcej </w:t>
            </w:r>
          </w:p>
        </w:tc>
        <w:tc>
          <w:tcPr>
            <w:tcW w:w="4239" w:type="dxa"/>
          </w:tcPr>
          <w:p w:rsidR="00946FB1" w:rsidRPr="00A83DF6" w:rsidRDefault="00946FB1" w:rsidP="006E59AF">
            <w:pPr>
              <w:pStyle w:val="Nagwek3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 w:val="0"/>
                <w:color w:val="000000" w:themeColor="text1"/>
                <w:sz w:val="24"/>
                <w:szCs w:val="24"/>
              </w:rPr>
              <w:t>20</w:t>
            </w:r>
          </w:p>
        </w:tc>
      </w:tr>
    </w:tbl>
    <w:p w:rsidR="00F808B1" w:rsidRDefault="00F808B1" w:rsidP="00946FB1">
      <w:pPr>
        <w:pStyle w:val="Nagwek3"/>
        <w:jc w:val="both"/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</w:pPr>
      <w:r w:rsidRPr="006B318D"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  <w:t xml:space="preserve">Punkty zostaną przyznane na podstawie oświadczenia złożonego w </w:t>
      </w:r>
      <w:r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  <w:t>Formularzu Ofertowym</w:t>
      </w:r>
      <w:r w:rsidRPr="006B318D"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  <w:t xml:space="preserve"> </w:t>
      </w:r>
      <w:r w:rsidRPr="006B4A2A">
        <w:rPr>
          <w:rFonts w:asciiTheme="minorHAnsi" w:hAnsiTheme="minorHAnsi" w:cstheme="minorHAnsi"/>
          <w:color w:val="000000" w:themeColor="text1"/>
          <w:sz w:val="24"/>
          <w:szCs w:val="24"/>
        </w:rPr>
        <w:t>(Załącznik nr 1 do Zapytania Ofertoweg</w:t>
      </w:r>
      <w:r w:rsidRPr="00C65391">
        <w:rPr>
          <w:rFonts w:asciiTheme="minorHAnsi" w:hAnsiTheme="minorHAnsi" w:cstheme="minorHAnsi"/>
          <w:color w:val="000000" w:themeColor="text1"/>
          <w:sz w:val="24"/>
          <w:szCs w:val="24"/>
        </w:rPr>
        <w:t>o).</w:t>
      </w:r>
      <w:r w:rsidRPr="006B318D"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  <w:t xml:space="preserve"> W przypadk</w:t>
      </w:r>
      <w:r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  <w:t>u nie podania przez Wykonawcę w Formularzu</w:t>
      </w:r>
      <w:r w:rsidRPr="006B318D"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  <w:t xml:space="preserve"> Ofertow</w:t>
      </w:r>
      <w:r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  <w:t>ym</w:t>
      </w:r>
      <w:r w:rsidRPr="006B318D"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  <w:t xml:space="preserve"> okresu gwarancji</w:t>
      </w:r>
      <w:r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  <w:t>, Z</w:t>
      </w:r>
      <w:r w:rsidRPr="006B318D"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  <w:t>amawiający do oceny oferty przyjmie minimalny okres (termin) gwaran</w:t>
      </w:r>
      <w:r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  <w:t xml:space="preserve">cji, tj. 36 miesięcy. </w:t>
      </w:r>
    </w:p>
    <w:p w:rsidR="008A3BDB" w:rsidRPr="00F808B1" w:rsidRDefault="008A3BDB" w:rsidP="00946FB1">
      <w:pPr>
        <w:pStyle w:val="Nagwek3"/>
        <w:jc w:val="both"/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  <w:t>Maksymalna liczba punktów, jaką może zdobyć Oferent na podstawie kryteriów a-c, wynosi 100.</w:t>
      </w:r>
    </w:p>
    <w:p w:rsidR="000B6A98" w:rsidRDefault="00C8244F" w:rsidP="008A3BDB">
      <w:pPr>
        <w:pStyle w:val="Nagwek3"/>
        <w:numPr>
          <w:ilvl w:val="0"/>
          <w:numId w:val="4"/>
        </w:numPr>
        <w:jc w:val="both"/>
        <w:rPr>
          <w:rFonts w:asciiTheme="minorHAnsi" w:hAnsiTheme="minorHAnsi" w:cstheme="minorHAnsi"/>
          <w:b w:val="0"/>
          <w:sz w:val="24"/>
          <w:szCs w:val="24"/>
        </w:rPr>
      </w:pPr>
      <w:r w:rsidRPr="00655FE2"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  <w:t xml:space="preserve">Dodatkowo </w:t>
      </w:r>
      <w:r w:rsidR="00792B83" w:rsidRPr="00655FE2"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  <w:t>Oferenci, którzy fakultatywnie wykażą</w:t>
      </w:r>
      <w:r w:rsidR="00792B83"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  <w:t xml:space="preserve"> </w:t>
      </w:r>
      <w:r w:rsidR="00792B83" w:rsidRPr="00792B83">
        <w:rPr>
          <w:rFonts w:asciiTheme="minorHAnsi" w:hAnsiTheme="minorHAnsi" w:cstheme="minorHAnsi"/>
          <w:color w:val="000000" w:themeColor="text1"/>
          <w:sz w:val="24"/>
          <w:szCs w:val="24"/>
        </w:rPr>
        <w:t>ZDOL</w:t>
      </w:r>
      <w:r w:rsidRPr="00792B83">
        <w:rPr>
          <w:rFonts w:asciiTheme="minorHAnsi" w:hAnsiTheme="minorHAnsi" w:cstheme="minorHAnsi"/>
          <w:sz w:val="24"/>
          <w:szCs w:val="24"/>
        </w:rPr>
        <w:t>N</w:t>
      </w:r>
      <w:r>
        <w:rPr>
          <w:rFonts w:asciiTheme="minorHAnsi" w:hAnsiTheme="minorHAnsi" w:cstheme="minorHAnsi"/>
          <w:sz w:val="24"/>
          <w:szCs w:val="24"/>
        </w:rPr>
        <w:t>OŚĆ FINANSOW</w:t>
      </w:r>
      <w:r w:rsidR="00792B83">
        <w:rPr>
          <w:rFonts w:asciiTheme="minorHAnsi" w:hAnsiTheme="minorHAnsi" w:cstheme="minorHAnsi"/>
          <w:sz w:val="24"/>
          <w:szCs w:val="24"/>
        </w:rPr>
        <w:t>Ą</w:t>
      </w:r>
      <w:r>
        <w:rPr>
          <w:rFonts w:asciiTheme="minorHAnsi" w:hAnsiTheme="minorHAnsi" w:cstheme="minorHAnsi"/>
          <w:sz w:val="24"/>
          <w:szCs w:val="24"/>
        </w:rPr>
        <w:t>/KREDYTOW</w:t>
      </w:r>
      <w:r w:rsidR="00792B83">
        <w:rPr>
          <w:rFonts w:asciiTheme="minorHAnsi" w:hAnsiTheme="minorHAnsi" w:cstheme="minorHAnsi"/>
          <w:sz w:val="24"/>
          <w:szCs w:val="24"/>
        </w:rPr>
        <w:t>Ą</w:t>
      </w:r>
      <w:r>
        <w:rPr>
          <w:rFonts w:asciiTheme="minorHAnsi" w:hAnsiTheme="minorHAnsi" w:cstheme="minorHAnsi"/>
          <w:sz w:val="24"/>
          <w:szCs w:val="24"/>
        </w:rPr>
        <w:t xml:space="preserve"> (KZF/K) </w:t>
      </w:r>
      <w:r w:rsidR="00792B83">
        <w:rPr>
          <w:rFonts w:asciiTheme="minorHAnsi" w:hAnsiTheme="minorHAnsi" w:cstheme="minorHAnsi"/>
          <w:b w:val="0"/>
          <w:sz w:val="24"/>
          <w:szCs w:val="24"/>
        </w:rPr>
        <w:t>mogą uzyskać</w:t>
      </w:r>
      <w:r w:rsidR="00636AE7">
        <w:rPr>
          <w:rFonts w:asciiTheme="minorHAnsi" w:hAnsiTheme="minorHAnsi" w:cstheme="minorHAnsi"/>
          <w:sz w:val="24"/>
          <w:szCs w:val="24"/>
        </w:rPr>
        <w:t xml:space="preserve"> </w:t>
      </w:r>
      <w:r w:rsidRPr="00FE5658">
        <w:rPr>
          <w:rFonts w:asciiTheme="minorHAnsi" w:hAnsiTheme="minorHAnsi" w:cstheme="minorHAnsi"/>
          <w:b w:val="0"/>
          <w:sz w:val="24"/>
          <w:szCs w:val="24"/>
        </w:rPr>
        <w:t xml:space="preserve">10 </w:t>
      </w:r>
      <w:r w:rsidR="00792B83">
        <w:rPr>
          <w:rFonts w:asciiTheme="minorHAnsi" w:hAnsiTheme="minorHAnsi" w:cstheme="minorHAnsi"/>
          <w:b w:val="0"/>
          <w:sz w:val="24"/>
          <w:szCs w:val="24"/>
        </w:rPr>
        <w:t xml:space="preserve">pkt. </w:t>
      </w:r>
      <w:r>
        <w:rPr>
          <w:rFonts w:asciiTheme="minorHAnsi" w:hAnsiTheme="minorHAnsi" w:cstheme="minorHAnsi"/>
          <w:b w:val="0"/>
          <w:sz w:val="24"/>
          <w:szCs w:val="24"/>
        </w:rPr>
        <w:t xml:space="preserve">Oferent przedkłada dokument potwierdzający zdolność finansową/kredytową o </w:t>
      </w:r>
      <w:r w:rsidRPr="00655FE2">
        <w:rPr>
          <w:rFonts w:asciiTheme="minorHAnsi" w:hAnsiTheme="minorHAnsi" w:cstheme="minorHAnsi"/>
          <w:b w:val="0"/>
          <w:sz w:val="24"/>
          <w:szCs w:val="24"/>
        </w:rPr>
        <w:t xml:space="preserve">określonej wysokości; </w:t>
      </w:r>
      <w:r w:rsidR="008F3CB7" w:rsidRPr="00655FE2">
        <w:rPr>
          <w:rFonts w:asciiTheme="minorHAnsi" w:hAnsiTheme="minorHAnsi" w:cstheme="minorHAnsi"/>
          <w:b w:val="0"/>
          <w:sz w:val="24"/>
          <w:szCs w:val="24"/>
        </w:rPr>
        <w:t xml:space="preserve">w przypadku przedłożenia dokumentu liczba </w:t>
      </w:r>
      <w:r w:rsidR="00F22340" w:rsidRPr="00655FE2">
        <w:rPr>
          <w:rFonts w:asciiTheme="minorHAnsi" w:hAnsiTheme="minorHAnsi" w:cstheme="minorHAnsi"/>
          <w:b w:val="0"/>
          <w:sz w:val="24"/>
          <w:szCs w:val="24"/>
        </w:rPr>
        <w:t>punktów obliczana wg wzoru</w:t>
      </w:r>
      <w:r w:rsidR="008F3CB7" w:rsidRPr="00655FE2">
        <w:rPr>
          <w:rFonts w:asciiTheme="minorHAnsi" w:hAnsiTheme="minorHAnsi" w:cstheme="minorHAnsi"/>
          <w:b w:val="0"/>
          <w:sz w:val="24"/>
          <w:szCs w:val="24"/>
        </w:rPr>
        <w:t>:</w:t>
      </w:r>
      <w:r w:rsidR="00F22340" w:rsidRPr="00655FE2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r w:rsidR="00655FE2" w:rsidRPr="00655FE2">
        <w:rPr>
          <w:rFonts w:asciiTheme="minorHAnsi" w:hAnsiTheme="minorHAnsi" w:cstheme="minorHAnsi"/>
          <w:b w:val="0"/>
          <w:sz w:val="24"/>
          <w:szCs w:val="24"/>
        </w:rPr>
        <w:t>kwota oferty badanej/najwyższa zaoferowana kwota x 10</w:t>
      </w:r>
      <w:r w:rsidR="0074325B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r w:rsidR="00655FE2" w:rsidRPr="00655FE2">
        <w:rPr>
          <w:rFonts w:asciiTheme="minorHAnsi" w:hAnsiTheme="minorHAnsi" w:cstheme="minorHAnsi"/>
          <w:b w:val="0"/>
          <w:sz w:val="24"/>
          <w:szCs w:val="24"/>
        </w:rPr>
        <w:t>=</w:t>
      </w:r>
      <w:r w:rsidR="00655FE2" w:rsidRPr="00655FE2">
        <w:rPr>
          <w:rFonts w:asciiTheme="minorHAnsi" w:eastAsia="Calibri" w:hAnsiTheme="minorHAnsi" w:cstheme="minorHAnsi"/>
          <w:bCs w:val="0"/>
          <w:sz w:val="24"/>
          <w:szCs w:val="24"/>
          <w:lang w:eastAsia="en-US"/>
        </w:rPr>
        <w:t xml:space="preserve"> </w:t>
      </w:r>
      <w:r w:rsidR="00655FE2" w:rsidRPr="00655FE2">
        <w:rPr>
          <w:rFonts w:asciiTheme="minorHAnsi" w:hAnsiTheme="minorHAnsi" w:cstheme="minorHAnsi"/>
          <w:b w:val="0"/>
          <w:sz w:val="24"/>
          <w:szCs w:val="24"/>
        </w:rPr>
        <w:t xml:space="preserve">liczba punktów oferty </w:t>
      </w:r>
      <w:r w:rsidR="00655FE2" w:rsidRPr="00655FE2">
        <w:rPr>
          <w:rFonts w:asciiTheme="minorHAnsi" w:hAnsiTheme="minorHAnsi" w:cstheme="minorHAnsi"/>
          <w:b w:val="0"/>
          <w:sz w:val="24"/>
          <w:szCs w:val="24"/>
        </w:rPr>
        <w:lastRenderedPageBreak/>
        <w:t>rozpatrywanej.</w:t>
      </w:r>
      <w:r w:rsidR="00655FE2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r w:rsidR="0098741C" w:rsidRPr="00655FE2">
        <w:rPr>
          <w:rFonts w:asciiTheme="minorHAnsi" w:hAnsiTheme="minorHAnsi" w:cstheme="minorHAnsi"/>
          <w:b w:val="0"/>
          <w:sz w:val="24"/>
          <w:szCs w:val="24"/>
        </w:rPr>
        <w:t>W przypadku nieprzedłożenia dokumentu przyznane zostanie 0 punktów.</w:t>
      </w:r>
    </w:p>
    <w:p w:rsidR="00946FB1" w:rsidRDefault="00946FB1" w:rsidP="00946FB1">
      <w:pPr>
        <w:pStyle w:val="Bezodstpw"/>
        <w:jc w:val="both"/>
        <w:rPr>
          <w:rFonts w:cstheme="minorHAnsi"/>
          <w:sz w:val="24"/>
          <w:szCs w:val="24"/>
        </w:rPr>
      </w:pPr>
      <w:r w:rsidRPr="00AA6CBF">
        <w:rPr>
          <w:rFonts w:cstheme="minorHAnsi"/>
          <w:sz w:val="24"/>
          <w:szCs w:val="24"/>
        </w:rPr>
        <w:t xml:space="preserve">Wartość uzyskanych </w:t>
      </w:r>
      <w:r>
        <w:rPr>
          <w:rFonts w:cstheme="minorHAnsi"/>
          <w:sz w:val="24"/>
          <w:szCs w:val="24"/>
        </w:rPr>
        <w:t>przez poszczególne</w:t>
      </w:r>
      <w:r w:rsidRPr="00AA6CBF">
        <w:rPr>
          <w:rFonts w:cstheme="minorHAnsi"/>
          <w:sz w:val="24"/>
          <w:szCs w:val="24"/>
        </w:rPr>
        <w:t xml:space="preserve"> ofert</w:t>
      </w:r>
      <w:r>
        <w:rPr>
          <w:rFonts w:cstheme="minorHAnsi"/>
          <w:sz w:val="24"/>
          <w:szCs w:val="24"/>
        </w:rPr>
        <w:t>y</w:t>
      </w:r>
      <w:r w:rsidRPr="00AA6CBF">
        <w:rPr>
          <w:rFonts w:cstheme="minorHAnsi"/>
          <w:sz w:val="24"/>
          <w:szCs w:val="24"/>
        </w:rPr>
        <w:t xml:space="preserve"> punktów określona zostanie wg wzoru:</w:t>
      </w:r>
    </w:p>
    <w:p w:rsidR="00946FB1" w:rsidRPr="00AA6CBF" w:rsidRDefault="00946FB1" w:rsidP="00946FB1">
      <w:pPr>
        <w:pStyle w:val="Bezodstpw"/>
        <w:jc w:val="both"/>
        <w:rPr>
          <w:rFonts w:cstheme="minorHAnsi"/>
          <w:sz w:val="24"/>
          <w:szCs w:val="24"/>
        </w:rPr>
      </w:pPr>
    </w:p>
    <w:p w:rsidR="00946FB1" w:rsidRPr="003C3B02" w:rsidRDefault="00946FB1" w:rsidP="00946FB1">
      <w:pPr>
        <w:pStyle w:val="Bezodstpw"/>
        <w:tabs>
          <w:tab w:val="left" w:pos="6162"/>
        </w:tabs>
        <w:rPr>
          <w:rFonts w:cstheme="minorHAnsi"/>
          <w:b/>
          <w:sz w:val="24"/>
          <w:szCs w:val="24"/>
        </w:rPr>
      </w:pPr>
      <w:r w:rsidRPr="003C3B02">
        <w:rPr>
          <w:rFonts w:cstheme="minorHAnsi"/>
          <w:b/>
          <w:sz w:val="24"/>
          <w:szCs w:val="24"/>
        </w:rPr>
        <w:t xml:space="preserve">Wartość punktowa oferty = (KC) + </w:t>
      </w:r>
      <w:r w:rsidRPr="00C65391">
        <w:rPr>
          <w:rFonts w:cstheme="minorHAnsi"/>
          <w:b/>
          <w:sz w:val="24"/>
          <w:szCs w:val="24"/>
        </w:rPr>
        <w:t xml:space="preserve">(KWD) </w:t>
      </w:r>
      <w:r>
        <w:rPr>
          <w:rFonts w:cstheme="minorHAnsi"/>
          <w:b/>
          <w:sz w:val="24"/>
          <w:szCs w:val="24"/>
        </w:rPr>
        <w:t>+</w:t>
      </w:r>
      <w:r w:rsidRPr="003C3B02"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>(</w:t>
      </w:r>
      <w:r w:rsidRPr="003C3B02">
        <w:rPr>
          <w:rFonts w:cstheme="minorHAnsi"/>
          <w:b/>
          <w:sz w:val="24"/>
          <w:szCs w:val="24"/>
        </w:rPr>
        <w:t>KG)</w:t>
      </w:r>
      <w:r w:rsidR="00F808B1">
        <w:rPr>
          <w:rFonts w:cstheme="minorHAnsi"/>
          <w:b/>
          <w:sz w:val="24"/>
          <w:szCs w:val="24"/>
        </w:rPr>
        <w:t xml:space="preserve"> + (KZF/K)</w:t>
      </w:r>
      <w:r>
        <w:rPr>
          <w:rFonts w:cstheme="minorHAnsi"/>
          <w:b/>
          <w:sz w:val="24"/>
          <w:szCs w:val="24"/>
        </w:rPr>
        <w:tab/>
      </w:r>
    </w:p>
    <w:p w:rsidR="00946FB1" w:rsidRDefault="00946FB1" w:rsidP="00946FB1">
      <w:pPr>
        <w:pStyle w:val="Bezodstpw"/>
        <w:jc w:val="both"/>
        <w:rPr>
          <w:rFonts w:cstheme="minorHAnsi"/>
          <w:sz w:val="24"/>
          <w:szCs w:val="24"/>
        </w:rPr>
      </w:pPr>
    </w:p>
    <w:p w:rsidR="00946FB1" w:rsidRPr="00F974EB" w:rsidRDefault="00946FB1" w:rsidP="00946FB1">
      <w:pPr>
        <w:pStyle w:val="Bezodstpw"/>
        <w:jc w:val="both"/>
        <w:rPr>
          <w:rFonts w:cstheme="minorHAnsi"/>
          <w:sz w:val="24"/>
          <w:szCs w:val="24"/>
        </w:rPr>
      </w:pPr>
      <w:r w:rsidRPr="00AA6CBF">
        <w:rPr>
          <w:rFonts w:cstheme="minorHAnsi"/>
          <w:sz w:val="24"/>
          <w:szCs w:val="24"/>
        </w:rPr>
        <w:t>Zamawiający dokona wyboru oferty najkorzystniejszej, tj. takiej, która uzyska najwyższą liczbę punktów.</w:t>
      </w:r>
      <w:r>
        <w:rPr>
          <w:rFonts w:cstheme="minorHAnsi"/>
          <w:sz w:val="24"/>
          <w:szCs w:val="24"/>
        </w:rPr>
        <w:t xml:space="preserve"> </w:t>
      </w:r>
      <w:r w:rsidRPr="00AA6CBF">
        <w:rPr>
          <w:rFonts w:cstheme="minorHAnsi"/>
          <w:sz w:val="24"/>
          <w:szCs w:val="24"/>
        </w:rPr>
        <w:t>Jeżeli nie można wybrać oferty najkorzystniejszej z uwagi na to, że dwie lub więcej ofert przedstawia taki sam bilans kryteriów oceny, zamawiający spośród tych ofert wybiera ofe</w:t>
      </w:r>
      <w:r w:rsidRPr="00F974EB">
        <w:rPr>
          <w:rFonts w:cstheme="minorHAnsi"/>
          <w:sz w:val="24"/>
          <w:szCs w:val="24"/>
        </w:rPr>
        <w:t xml:space="preserve">rtę z najniższą ceną. </w:t>
      </w:r>
    </w:p>
    <w:p w:rsidR="00946FB1" w:rsidRPr="00AA6CBF" w:rsidRDefault="00946FB1" w:rsidP="00946FB1">
      <w:pPr>
        <w:pStyle w:val="Bezodstpw"/>
        <w:jc w:val="both"/>
        <w:rPr>
          <w:rFonts w:cstheme="minorHAnsi"/>
          <w:sz w:val="24"/>
          <w:szCs w:val="24"/>
        </w:rPr>
      </w:pPr>
    </w:p>
    <w:p w:rsidR="00946FB1" w:rsidRPr="00AA6CBF" w:rsidRDefault="00946FB1" w:rsidP="00946FB1">
      <w:pPr>
        <w:pStyle w:val="Bezodstpw"/>
        <w:jc w:val="both"/>
        <w:rPr>
          <w:rFonts w:cstheme="minorHAnsi"/>
          <w:sz w:val="24"/>
          <w:szCs w:val="24"/>
        </w:rPr>
      </w:pPr>
      <w:r w:rsidRPr="00AA6CBF">
        <w:rPr>
          <w:rFonts w:cstheme="minorHAnsi"/>
          <w:sz w:val="24"/>
          <w:szCs w:val="24"/>
        </w:rPr>
        <w:t xml:space="preserve">Uzyskana w każdym z kryteriów </w:t>
      </w:r>
      <w:r>
        <w:rPr>
          <w:rFonts w:cstheme="minorHAnsi"/>
          <w:sz w:val="24"/>
          <w:szCs w:val="24"/>
        </w:rPr>
        <w:t xml:space="preserve">ilość punktów </w:t>
      </w:r>
      <w:r w:rsidRPr="00AA6CBF">
        <w:rPr>
          <w:rFonts w:cstheme="minorHAnsi"/>
          <w:sz w:val="24"/>
          <w:szCs w:val="24"/>
        </w:rPr>
        <w:t>zostanie ostatecznie wyliczona z dokładnością do drugiego miejsca po przecinku w zachowaniem następującej zasady: jeżeli parametr miejsca tysięcznego jest poniżej 5 to parametr setny zaokrągla się w dół, jeżeli parametr miejsca tysięcznego jest 5 i powyżej to parametr setny zaokrągla się w górę.</w:t>
      </w:r>
    </w:p>
    <w:p w:rsidR="00946FB1" w:rsidRDefault="00946FB1" w:rsidP="00674BE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24"/>
          <w:szCs w:val="24"/>
        </w:rPr>
      </w:pPr>
    </w:p>
    <w:p w:rsidR="00674BE7" w:rsidRPr="00A20DA4" w:rsidRDefault="00674BE7" w:rsidP="00A20DA4">
      <w:pPr>
        <w:jc w:val="both"/>
        <w:rPr>
          <w:rFonts w:cstheme="minorHAnsi"/>
          <w:bCs/>
          <w:color w:val="000000"/>
          <w:sz w:val="24"/>
          <w:szCs w:val="24"/>
        </w:rPr>
      </w:pPr>
      <w:r w:rsidRPr="00025BE2">
        <w:rPr>
          <w:rFonts w:cstheme="minorHAnsi"/>
          <w:bCs/>
          <w:color w:val="000000"/>
          <w:sz w:val="24"/>
          <w:szCs w:val="24"/>
        </w:rPr>
        <w:t>Zamawiający zastrzega sobie prawo przeprowadzenia negocjacji z wybranymi oferentami, także cenowych, w przypadku złożenia oferty na cenę wyższą niż przewidziana w budżecie projektu</w:t>
      </w:r>
      <w:r w:rsidR="00A20DA4" w:rsidRPr="00025BE2">
        <w:rPr>
          <w:rFonts w:cstheme="minorHAnsi"/>
          <w:bCs/>
          <w:color w:val="000000"/>
          <w:sz w:val="24"/>
          <w:szCs w:val="24"/>
        </w:rPr>
        <w:t>.</w:t>
      </w:r>
    </w:p>
    <w:p w:rsidR="00674BE7" w:rsidRDefault="00674BE7" w:rsidP="00946FB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</w:p>
    <w:p w:rsidR="00946FB1" w:rsidRDefault="00946FB1" w:rsidP="00946FB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  <w:r w:rsidRPr="00C869B3">
        <w:rPr>
          <w:rFonts w:cstheme="minorHAnsi"/>
          <w:b/>
          <w:bCs/>
          <w:color w:val="000000"/>
          <w:sz w:val="24"/>
          <w:szCs w:val="24"/>
        </w:rPr>
        <w:t xml:space="preserve">KLAUZULE DOTYCZĄCE MOŻLIWOŚCI UNIEWAŻNIENIA POSTĘPOWANIA </w:t>
      </w:r>
    </w:p>
    <w:p w:rsidR="00946FB1" w:rsidRPr="00C869B3" w:rsidRDefault="00946FB1" w:rsidP="00946FB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946FB1" w:rsidRDefault="00946FB1" w:rsidP="00946FB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C869B3">
        <w:rPr>
          <w:rFonts w:cstheme="minorHAnsi"/>
          <w:color w:val="000000"/>
          <w:sz w:val="24"/>
          <w:szCs w:val="24"/>
        </w:rPr>
        <w:t>Zamawiający zastrzega sobie prawo</w:t>
      </w:r>
      <w:r>
        <w:rPr>
          <w:rFonts w:cstheme="minorHAnsi"/>
          <w:color w:val="000000"/>
          <w:sz w:val="24"/>
          <w:szCs w:val="24"/>
        </w:rPr>
        <w:t xml:space="preserve"> do unieważnienia postępowania </w:t>
      </w:r>
      <w:r w:rsidRPr="00C869B3">
        <w:rPr>
          <w:rFonts w:cstheme="minorHAnsi"/>
          <w:color w:val="000000"/>
          <w:sz w:val="24"/>
          <w:szCs w:val="24"/>
        </w:rPr>
        <w:t xml:space="preserve">w przypadku, gdy zajdzie jedna z poniższych okoliczności: </w:t>
      </w:r>
    </w:p>
    <w:p w:rsidR="00946FB1" w:rsidRPr="00C869B3" w:rsidRDefault="00946FB1" w:rsidP="00946FB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:rsidR="00946FB1" w:rsidRPr="00C869B3" w:rsidRDefault="00946FB1" w:rsidP="00424D13">
      <w:pPr>
        <w:numPr>
          <w:ilvl w:val="0"/>
          <w:numId w:val="8"/>
        </w:numPr>
        <w:autoSpaceDE w:val="0"/>
        <w:autoSpaceDN w:val="0"/>
        <w:adjustRightInd w:val="0"/>
        <w:spacing w:after="175" w:line="240" w:lineRule="auto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nie złożono żadnej oferty;</w:t>
      </w:r>
    </w:p>
    <w:p w:rsidR="00946FB1" w:rsidRPr="00025BE2" w:rsidRDefault="00946FB1" w:rsidP="00424D13">
      <w:pPr>
        <w:numPr>
          <w:ilvl w:val="0"/>
          <w:numId w:val="8"/>
        </w:numPr>
        <w:autoSpaceDE w:val="0"/>
        <w:autoSpaceDN w:val="0"/>
        <w:adjustRightInd w:val="0"/>
        <w:spacing w:after="175" w:line="240" w:lineRule="auto"/>
        <w:jc w:val="both"/>
        <w:rPr>
          <w:rFonts w:cstheme="minorHAnsi"/>
          <w:color w:val="000000"/>
          <w:sz w:val="24"/>
          <w:szCs w:val="24"/>
        </w:rPr>
      </w:pPr>
      <w:r w:rsidRPr="00025BE2">
        <w:rPr>
          <w:rFonts w:cstheme="minorHAnsi"/>
          <w:color w:val="000000"/>
          <w:sz w:val="24"/>
          <w:szCs w:val="24"/>
        </w:rPr>
        <w:t>cena najkorzystniejszej oferty lub oferta z najniższą ceną przewyższa kwotę, którą Zamawiający zamierza przeznaczyć na sfinansowanie zamówienia</w:t>
      </w:r>
      <w:r w:rsidR="00F479FD" w:rsidRPr="00025BE2">
        <w:rPr>
          <w:rFonts w:cstheme="minorHAnsi"/>
          <w:color w:val="000000"/>
          <w:sz w:val="24"/>
          <w:szCs w:val="24"/>
        </w:rPr>
        <w:t xml:space="preserve"> i pomimo podjęcia negocjacji niemożliwe </w:t>
      </w:r>
      <w:r w:rsidR="00395E27" w:rsidRPr="00025BE2">
        <w:rPr>
          <w:rFonts w:cstheme="minorHAnsi"/>
          <w:color w:val="000000"/>
          <w:sz w:val="24"/>
          <w:szCs w:val="24"/>
        </w:rPr>
        <w:t>będzie</w:t>
      </w:r>
      <w:r w:rsidR="00F479FD" w:rsidRPr="00025BE2">
        <w:rPr>
          <w:rFonts w:cstheme="minorHAnsi"/>
          <w:color w:val="000000"/>
          <w:sz w:val="24"/>
          <w:szCs w:val="24"/>
        </w:rPr>
        <w:t xml:space="preserve"> ustalenie </w:t>
      </w:r>
      <w:r w:rsidR="00202075" w:rsidRPr="00025BE2">
        <w:rPr>
          <w:rFonts w:cstheme="minorHAnsi"/>
          <w:color w:val="000000"/>
          <w:sz w:val="24"/>
          <w:szCs w:val="24"/>
        </w:rPr>
        <w:t>warunków finansowych pozwalających na sfinansowanie zamówienia</w:t>
      </w:r>
      <w:r w:rsidRPr="00025BE2">
        <w:rPr>
          <w:rFonts w:cstheme="minorHAnsi"/>
          <w:color w:val="000000"/>
          <w:sz w:val="24"/>
          <w:szCs w:val="24"/>
        </w:rPr>
        <w:t xml:space="preserve">; </w:t>
      </w:r>
    </w:p>
    <w:p w:rsidR="00946FB1" w:rsidRPr="00C869B3" w:rsidRDefault="00946FB1" w:rsidP="00424D13">
      <w:pPr>
        <w:numPr>
          <w:ilvl w:val="0"/>
          <w:numId w:val="8"/>
        </w:numPr>
        <w:autoSpaceDE w:val="0"/>
        <w:autoSpaceDN w:val="0"/>
        <w:adjustRightInd w:val="0"/>
        <w:spacing w:after="175" w:line="240" w:lineRule="auto"/>
        <w:jc w:val="both"/>
        <w:rPr>
          <w:rFonts w:cstheme="minorHAnsi"/>
          <w:color w:val="000000"/>
          <w:sz w:val="24"/>
          <w:szCs w:val="24"/>
        </w:rPr>
      </w:pPr>
      <w:r w:rsidRPr="00C869B3">
        <w:rPr>
          <w:rFonts w:cstheme="minorHAnsi"/>
          <w:color w:val="000000"/>
          <w:sz w:val="24"/>
          <w:szCs w:val="24"/>
        </w:rPr>
        <w:t>wystąpiła istotna zmiana okoliczności powodująca, że prowadzenie postępowania lub wykonanie zamówienia nie leży w interesie</w:t>
      </w:r>
      <w:r>
        <w:rPr>
          <w:rFonts w:cstheme="minorHAnsi"/>
          <w:color w:val="000000"/>
          <w:sz w:val="24"/>
          <w:szCs w:val="24"/>
        </w:rPr>
        <w:t xml:space="preserve"> Zamawiającego</w:t>
      </w:r>
      <w:r w:rsidRPr="00C869B3">
        <w:rPr>
          <w:rFonts w:cstheme="minorHAnsi"/>
          <w:color w:val="000000"/>
          <w:sz w:val="24"/>
          <w:szCs w:val="24"/>
        </w:rPr>
        <w:t xml:space="preserve">, czego nie można było </w:t>
      </w:r>
      <w:r>
        <w:rPr>
          <w:rFonts w:cstheme="minorHAnsi"/>
          <w:color w:val="000000"/>
          <w:sz w:val="24"/>
          <w:szCs w:val="24"/>
        </w:rPr>
        <w:t>wcześniej przewidzieć przy zachowaniu należytej staranności;</w:t>
      </w:r>
    </w:p>
    <w:p w:rsidR="00946FB1" w:rsidRPr="009A3BCE" w:rsidRDefault="00946FB1" w:rsidP="00424D13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C869B3">
        <w:rPr>
          <w:rFonts w:cstheme="minorHAnsi"/>
          <w:color w:val="000000"/>
          <w:sz w:val="24"/>
          <w:szCs w:val="24"/>
        </w:rPr>
        <w:t>postępowanie obarczone je</w:t>
      </w:r>
      <w:r w:rsidR="00F55CFB">
        <w:rPr>
          <w:rFonts w:cstheme="minorHAnsi"/>
          <w:color w:val="000000"/>
          <w:sz w:val="24"/>
          <w:szCs w:val="24"/>
        </w:rPr>
        <w:t xml:space="preserve">st niemożliwą do usunięcia wadą, </w:t>
      </w:r>
      <w:r w:rsidRPr="00C869B3">
        <w:rPr>
          <w:rFonts w:cstheme="minorHAnsi"/>
          <w:color w:val="000000"/>
          <w:sz w:val="24"/>
          <w:szCs w:val="24"/>
        </w:rPr>
        <w:t xml:space="preserve">uniemożliwiającą zawarcie </w:t>
      </w:r>
      <w:r>
        <w:rPr>
          <w:rFonts w:cstheme="minorHAnsi"/>
          <w:color w:val="000000"/>
          <w:sz w:val="24"/>
          <w:szCs w:val="24"/>
        </w:rPr>
        <w:t xml:space="preserve">zgodnej z prawem umowy w sprawie realizacji przedmiotowej inwestycji. </w:t>
      </w:r>
    </w:p>
    <w:p w:rsidR="00946FB1" w:rsidRPr="00C869B3" w:rsidRDefault="00946FB1" w:rsidP="00946FB1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cstheme="minorHAnsi"/>
          <w:b/>
          <w:sz w:val="24"/>
          <w:szCs w:val="24"/>
        </w:rPr>
      </w:pPr>
    </w:p>
    <w:p w:rsidR="00946FB1" w:rsidRDefault="00946FB1" w:rsidP="00946FB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C869B3">
        <w:rPr>
          <w:rFonts w:cstheme="minorHAnsi"/>
          <w:b/>
          <w:sz w:val="24"/>
          <w:szCs w:val="24"/>
        </w:rPr>
        <w:t>LISTA DOKUMENTÓW/OŚWIADCZEŃ/ZAŚWIADCZEŃ WYMAGANYCH OD WYKONAWCY:</w:t>
      </w:r>
    </w:p>
    <w:p w:rsidR="00946FB1" w:rsidRPr="00C869B3" w:rsidRDefault="00946FB1" w:rsidP="00946FB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:rsidR="00946FB1" w:rsidRPr="005D603C" w:rsidRDefault="00946FB1" w:rsidP="00946FB1">
      <w:pPr>
        <w:jc w:val="both"/>
        <w:rPr>
          <w:rFonts w:cstheme="minorHAnsi"/>
          <w:sz w:val="24"/>
          <w:szCs w:val="24"/>
        </w:rPr>
      </w:pPr>
      <w:r w:rsidRPr="00F87C70">
        <w:rPr>
          <w:rFonts w:cstheme="minorHAnsi"/>
          <w:sz w:val="24"/>
          <w:szCs w:val="24"/>
        </w:rPr>
        <w:t xml:space="preserve">Na ofertę składają się następujące dokumenty i </w:t>
      </w:r>
      <w:r w:rsidRPr="005D603C">
        <w:rPr>
          <w:rFonts w:cstheme="minorHAnsi"/>
          <w:sz w:val="24"/>
          <w:szCs w:val="24"/>
        </w:rPr>
        <w:t>oświadczenia:</w:t>
      </w:r>
    </w:p>
    <w:p w:rsidR="00946FB1" w:rsidRPr="005D603C" w:rsidRDefault="00946FB1" w:rsidP="00424D13">
      <w:pPr>
        <w:pStyle w:val="Bezodstpw"/>
        <w:numPr>
          <w:ilvl w:val="0"/>
          <w:numId w:val="9"/>
        </w:numPr>
        <w:jc w:val="both"/>
        <w:rPr>
          <w:sz w:val="24"/>
          <w:szCs w:val="24"/>
        </w:rPr>
      </w:pPr>
      <w:r w:rsidRPr="005D603C">
        <w:rPr>
          <w:b/>
          <w:sz w:val="24"/>
          <w:szCs w:val="24"/>
        </w:rPr>
        <w:lastRenderedPageBreak/>
        <w:t xml:space="preserve">Formularz ofertowy z załącznikami </w:t>
      </w:r>
      <w:r w:rsidRPr="005D603C">
        <w:rPr>
          <w:sz w:val="24"/>
          <w:szCs w:val="24"/>
        </w:rPr>
        <w:t xml:space="preserve">– zgodnie z </w:t>
      </w:r>
      <w:r w:rsidRPr="005D603C">
        <w:rPr>
          <w:b/>
          <w:sz w:val="24"/>
          <w:szCs w:val="24"/>
        </w:rPr>
        <w:t>Załącznikiem nr 1</w:t>
      </w:r>
      <w:r w:rsidRPr="005D603C">
        <w:rPr>
          <w:sz w:val="24"/>
          <w:szCs w:val="24"/>
        </w:rPr>
        <w:t xml:space="preserve"> niniejszego Zapytania Ofertowego;</w:t>
      </w:r>
    </w:p>
    <w:p w:rsidR="00946FB1" w:rsidRPr="005D603C" w:rsidRDefault="00946FB1" w:rsidP="00424D13">
      <w:pPr>
        <w:pStyle w:val="Bezodstpw"/>
        <w:numPr>
          <w:ilvl w:val="0"/>
          <w:numId w:val="9"/>
        </w:numPr>
        <w:jc w:val="both"/>
        <w:rPr>
          <w:sz w:val="24"/>
          <w:szCs w:val="24"/>
        </w:rPr>
      </w:pPr>
      <w:r w:rsidRPr="005D603C">
        <w:rPr>
          <w:b/>
          <w:sz w:val="24"/>
          <w:szCs w:val="24"/>
        </w:rPr>
        <w:t>Oświadczenie o braku powiązań</w:t>
      </w:r>
      <w:r w:rsidRPr="005D603C">
        <w:rPr>
          <w:sz w:val="24"/>
          <w:szCs w:val="24"/>
        </w:rPr>
        <w:t xml:space="preserve"> </w:t>
      </w:r>
      <w:r w:rsidRPr="005D603C">
        <w:rPr>
          <w:b/>
          <w:sz w:val="24"/>
          <w:szCs w:val="24"/>
        </w:rPr>
        <w:t>z Zamawiającym</w:t>
      </w:r>
      <w:r w:rsidRPr="005D603C">
        <w:rPr>
          <w:sz w:val="24"/>
          <w:szCs w:val="24"/>
        </w:rPr>
        <w:t xml:space="preserve"> zgodnie z </w:t>
      </w:r>
      <w:r w:rsidRPr="005D603C">
        <w:rPr>
          <w:b/>
          <w:sz w:val="24"/>
          <w:szCs w:val="24"/>
        </w:rPr>
        <w:t>Załącznikiem nr 3</w:t>
      </w:r>
      <w:r w:rsidRPr="005D603C">
        <w:rPr>
          <w:sz w:val="24"/>
          <w:szCs w:val="24"/>
        </w:rPr>
        <w:t xml:space="preserve"> do niniejszego Zapytania Ofertowego;</w:t>
      </w:r>
    </w:p>
    <w:p w:rsidR="00946FB1" w:rsidRPr="005D603C" w:rsidRDefault="00946FB1" w:rsidP="00424D13">
      <w:pPr>
        <w:pStyle w:val="Bezodstpw"/>
        <w:numPr>
          <w:ilvl w:val="0"/>
          <w:numId w:val="9"/>
        </w:numPr>
        <w:jc w:val="both"/>
        <w:rPr>
          <w:sz w:val="24"/>
          <w:szCs w:val="24"/>
        </w:rPr>
      </w:pPr>
      <w:r w:rsidRPr="005D603C">
        <w:rPr>
          <w:rFonts w:cstheme="minorHAnsi"/>
          <w:b/>
          <w:sz w:val="24"/>
          <w:szCs w:val="24"/>
        </w:rPr>
        <w:t>Pełnomocnictwo w przypadku ustanowienia przez Wykonawcę pełnomocnika</w:t>
      </w:r>
      <w:r w:rsidRPr="005D603C">
        <w:rPr>
          <w:rFonts w:cstheme="minorHAnsi"/>
          <w:sz w:val="24"/>
          <w:szCs w:val="24"/>
        </w:rPr>
        <w:t>, oryginał udzielonego pełnomocnictwa lub notarialnie potwierdzoną jego kopię; z treści pełnomocnictwa musi jednoznacznie wynikać zakres umocowania do czynności związanych z postępowaniem, w szczególności do podpisania i złożenia oferty;</w:t>
      </w:r>
    </w:p>
    <w:p w:rsidR="00946FB1" w:rsidRPr="007A3151" w:rsidRDefault="00946FB1" w:rsidP="00424D13">
      <w:pPr>
        <w:pStyle w:val="Bezodstpw"/>
        <w:numPr>
          <w:ilvl w:val="0"/>
          <w:numId w:val="9"/>
        </w:numPr>
        <w:jc w:val="both"/>
        <w:rPr>
          <w:sz w:val="24"/>
          <w:szCs w:val="24"/>
        </w:rPr>
      </w:pPr>
      <w:r w:rsidRPr="007A3151">
        <w:rPr>
          <w:rFonts w:cstheme="minorHAnsi"/>
          <w:b/>
          <w:sz w:val="24"/>
          <w:szCs w:val="24"/>
        </w:rPr>
        <w:t xml:space="preserve">Wykaz wykonanych robót </w:t>
      </w:r>
      <w:r w:rsidRPr="007A3151">
        <w:rPr>
          <w:rFonts w:cstheme="minorHAnsi"/>
          <w:sz w:val="24"/>
          <w:szCs w:val="24"/>
        </w:rPr>
        <w:t xml:space="preserve">–  </w:t>
      </w:r>
      <w:r w:rsidRPr="007A3151">
        <w:rPr>
          <w:b/>
          <w:sz w:val="24"/>
          <w:szCs w:val="24"/>
        </w:rPr>
        <w:t>Załącznik nr 4</w:t>
      </w:r>
      <w:r w:rsidRPr="007A3151">
        <w:rPr>
          <w:sz w:val="24"/>
          <w:szCs w:val="24"/>
        </w:rPr>
        <w:t xml:space="preserve"> do niniejszego Zapytania Ofertowego</w:t>
      </w:r>
      <w:r w:rsidRPr="007A3151">
        <w:rPr>
          <w:rFonts w:cstheme="minorHAnsi"/>
          <w:sz w:val="24"/>
          <w:szCs w:val="24"/>
        </w:rPr>
        <w:t xml:space="preserve"> oraz list</w:t>
      </w:r>
      <w:r>
        <w:rPr>
          <w:rFonts w:cstheme="minorHAnsi"/>
          <w:sz w:val="24"/>
          <w:szCs w:val="24"/>
        </w:rPr>
        <w:t>y referencyjne potwierdzające w</w:t>
      </w:r>
      <w:r w:rsidRPr="007A3151">
        <w:rPr>
          <w:rFonts w:cstheme="minorHAnsi"/>
          <w:sz w:val="24"/>
          <w:szCs w:val="24"/>
        </w:rPr>
        <w:t>w</w:t>
      </w:r>
      <w:r>
        <w:rPr>
          <w:rFonts w:cstheme="minorHAnsi"/>
          <w:sz w:val="24"/>
          <w:szCs w:val="24"/>
        </w:rPr>
        <w:t>.</w:t>
      </w:r>
      <w:r w:rsidRPr="007A3151">
        <w:rPr>
          <w:rFonts w:cstheme="minorHAnsi"/>
          <w:sz w:val="24"/>
          <w:szCs w:val="24"/>
        </w:rPr>
        <w:t xml:space="preserve"> realizacje </w:t>
      </w:r>
      <w:r w:rsidRPr="007A3151">
        <w:rPr>
          <w:sz w:val="24"/>
          <w:szCs w:val="24"/>
        </w:rPr>
        <w:t>(</w:t>
      </w:r>
      <w:r w:rsidRPr="007A3151">
        <w:rPr>
          <w:rFonts w:cstheme="minorHAnsi"/>
          <w:sz w:val="24"/>
          <w:szCs w:val="24"/>
        </w:rPr>
        <w:t xml:space="preserve">oryginały lub kopie poświadczone za zgodność z oryginałem) </w:t>
      </w:r>
    </w:p>
    <w:p w:rsidR="00946FB1" w:rsidRPr="007A3151" w:rsidRDefault="00946FB1" w:rsidP="00424D13">
      <w:pPr>
        <w:pStyle w:val="Bezodstpw"/>
        <w:numPr>
          <w:ilvl w:val="0"/>
          <w:numId w:val="9"/>
        </w:numPr>
        <w:jc w:val="both"/>
        <w:rPr>
          <w:sz w:val="24"/>
          <w:szCs w:val="24"/>
        </w:rPr>
      </w:pPr>
      <w:r w:rsidRPr="007A3151">
        <w:rPr>
          <w:rFonts w:cstheme="minorHAnsi"/>
          <w:b/>
          <w:sz w:val="24"/>
          <w:szCs w:val="24"/>
        </w:rPr>
        <w:t>Oświadczenie o akceptacji wzoru umowy o roboty budowlane</w:t>
      </w:r>
      <w:r w:rsidRPr="007A3151">
        <w:rPr>
          <w:rFonts w:cstheme="minorHAnsi"/>
          <w:sz w:val="24"/>
          <w:szCs w:val="24"/>
        </w:rPr>
        <w:t xml:space="preserve"> </w:t>
      </w:r>
      <w:r w:rsidRPr="007A3151">
        <w:rPr>
          <w:sz w:val="24"/>
          <w:szCs w:val="24"/>
        </w:rPr>
        <w:t xml:space="preserve">–  </w:t>
      </w:r>
      <w:r w:rsidRPr="007A3151">
        <w:rPr>
          <w:b/>
          <w:sz w:val="24"/>
          <w:szCs w:val="24"/>
        </w:rPr>
        <w:t xml:space="preserve">Załączniki nr 6 </w:t>
      </w:r>
      <w:r w:rsidRPr="007A3151">
        <w:rPr>
          <w:sz w:val="24"/>
          <w:szCs w:val="24"/>
        </w:rPr>
        <w:t>do niniejszego Zapytania Ofertowego;</w:t>
      </w:r>
    </w:p>
    <w:p w:rsidR="00946FB1" w:rsidRPr="00383EC3" w:rsidRDefault="00946FB1" w:rsidP="00424D13">
      <w:pPr>
        <w:pStyle w:val="Bezodstpw"/>
        <w:numPr>
          <w:ilvl w:val="0"/>
          <w:numId w:val="9"/>
        </w:numPr>
        <w:suppressAutoHyphens/>
        <w:jc w:val="both"/>
        <w:rPr>
          <w:sz w:val="24"/>
          <w:szCs w:val="24"/>
        </w:rPr>
      </w:pPr>
      <w:r w:rsidRPr="00221FB5">
        <w:rPr>
          <w:b/>
          <w:sz w:val="24"/>
          <w:szCs w:val="24"/>
        </w:rPr>
        <w:t>Aktualny odpis</w:t>
      </w:r>
      <w:r w:rsidRPr="00383EC3">
        <w:rPr>
          <w:sz w:val="24"/>
          <w:szCs w:val="24"/>
        </w:rPr>
        <w:t xml:space="preserve"> z właściwego rejestru lub z centralnej ewidencji i informacji </w:t>
      </w:r>
      <w:r w:rsidRPr="00383EC3">
        <w:rPr>
          <w:sz w:val="24"/>
          <w:szCs w:val="24"/>
        </w:rPr>
        <w:br/>
        <w:t xml:space="preserve">o działalności gospodarczej, jeżeli odrębne przepisy wymagają wpisu do rejestru </w:t>
      </w:r>
      <w:r>
        <w:rPr>
          <w:sz w:val="24"/>
          <w:szCs w:val="24"/>
        </w:rPr>
        <w:t>lub ewidencji;</w:t>
      </w:r>
    </w:p>
    <w:p w:rsidR="00946FB1" w:rsidRPr="00383EC3" w:rsidRDefault="00946FB1" w:rsidP="00424D13">
      <w:pPr>
        <w:pStyle w:val="Bezodstpw"/>
        <w:numPr>
          <w:ilvl w:val="0"/>
          <w:numId w:val="9"/>
        </w:numPr>
        <w:suppressAutoHyphens/>
        <w:jc w:val="both"/>
        <w:rPr>
          <w:sz w:val="24"/>
          <w:szCs w:val="24"/>
        </w:rPr>
      </w:pPr>
      <w:r w:rsidRPr="00FF1931">
        <w:rPr>
          <w:b/>
          <w:sz w:val="24"/>
          <w:szCs w:val="24"/>
        </w:rPr>
        <w:t>Zaświadczenie</w:t>
      </w:r>
      <w:r w:rsidRPr="00383EC3">
        <w:rPr>
          <w:sz w:val="24"/>
          <w:szCs w:val="24"/>
        </w:rPr>
        <w:t xml:space="preserve"> właściwego naczelnika urzędu skarbowego potwierdzającego, że Wykonawca nie zalega z opłacaniem podatków, wystawionego nie wcześniej niż 3 miesiące przed upływem terminu składania ofert, lub innego dokumentu potwierdzającego, że Wykonawca zawarł porozumienie z właściwym organem podatkowym w sprawie spłat tych należności wraz z ewentualnymi odsetkami lub grzywnami, w szczególności uzyskał przewidziane prawem zwolnienie, odroczenie lub rozłożenie na raty zaległych płatności lub wstrzymanie w całości wyko</w:t>
      </w:r>
      <w:r>
        <w:rPr>
          <w:sz w:val="24"/>
          <w:szCs w:val="24"/>
        </w:rPr>
        <w:t>nania decyzji właściwego organu;</w:t>
      </w:r>
    </w:p>
    <w:p w:rsidR="00946FB1" w:rsidRPr="00654CE8" w:rsidRDefault="00946FB1" w:rsidP="00424D13">
      <w:pPr>
        <w:pStyle w:val="Bezodstpw"/>
        <w:numPr>
          <w:ilvl w:val="0"/>
          <w:numId w:val="9"/>
        </w:numPr>
        <w:suppressAutoHyphens/>
        <w:jc w:val="both"/>
        <w:rPr>
          <w:sz w:val="24"/>
          <w:szCs w:val="24"/>
          <w:shd w:val="clear" w:color="auto" w:fill="FFFF00"/>
        </w:rPr>
      </w:pPr>
      <w:r w:rsidRPr="00FF1931">
        <w:rPr>
          <w:b/>
          <w:sz w:val="24"/>
          <w:szCs w:val="24"/>
        </w:rPr>
        <w:t>Zaświadczenie</w:t>
      </w:r>
      <w:r w:rsidRPr="00383EC3">
        <w:rPr>
          <w:sz w:val="24"/>
          <w:szCs w:val="24"/>
        </w:rPr>
        <w:t xml:space="preserve"> właściwej terenowej jednostki organizacyjnej Zakładu Ubezpieczeń Społecznych lub Kasy Rolniczego Ubezpieczenia Społecznego albo innego dokumentu potwierdzającego, że Wykonawca nie zalega z opłacaniem składek na ubezpieczenia społeczne lub zdrowotne, wystawionego nie wcześniej niż 3 miesiące przed upływem </w:t>
      </w:r>
      <w:r w:rsidRPr="00BE530D">
        <w:rPr>
          <w:sz w:val="24"/>
          <w:szCs w:val="24"/>
        </w:rPr>
        <w:t>terminu składania ofert, lub innego dokumentu potwierdzającego, że Wykonawca zawarł porozumienie z właściwym organem w sprawie spłat tych należności wraz z ewentualnymi odsetkami lub grzywnami, w szczególności uzyskał przewidziane prawem zwolnienie, odroczenie lub rozłożenie na raty zaległych płatności lub wstrzymanie w całości wykonania decyzji właściwego organu;</w:t>
      </w:r>
    </w:p>
    <w:p w:rsidR="00654CE8" w:rsidRPr="00654CE8" w:rsidRDefault="00654CE8" w:rsidP="00654CE8">
      <w:pPr>
        <w:pStyle w:val="Bezodstpw"/>
        <w:numPr>
          <w:ilvl w:val="0"/>
          <w:numId w:val="9"/>
        </w:numPr>
        <w:jc w:val="both"/>
        <w:rPr>
          <w:sz w:val="24"/>
          <w:szCs w:val="24"/>
        </w:rPr>
      </w:pPr>
      <w:r w:rsidRPr="00654CE8">
        <w:rPr>
          <w:rFonts w:asciiTheme="minorHAnsi" w:eastAsiaTheme="minorHAnsi" w:hAnsiTheme="minorHAnsi" w:cstheme="minorHAnsi"/>
          <w:b/>
        </w:rPr>
        <w:t>Dokumenty potwierdzające</w:t>
      </w:r>
      <w:r w:rsidRPr="00025BE2">
        <w:rPr>
          <w:rFonts w:asciiTheme="minorHAnsi" w:eastAsiaTheme="minorHAnsi" w:hAnsiTheme="minorHAnsi" w:cstheme="minorHAnsi"/>
        </w:rPr>
        <w:t>, że ubezpieczył się od odpowiedzialności cywilnej od wszelkich ryzyk w zakresie prowadzonej działalności związanej z przedmiotem zamówienia na sumę gwarancyjną w wysokości co najmniej równowartości złożonej oferty przez cały okres realizacji zamówienia</w:t>
      </w:r>
      <w:r>
        <w:rPr>
          <w:sz w:val="24"/>
          <w:szCs w:val="24"/>
        </w:rPr>
        <w:t>;</w:t>
      </w:r>
    </w:p>
    <w:p w:rsidR="00946FB1" w:rsidRDefault="00946FB1" w:rsidP="00424D13">
      <w:pPr>
        <w:pStyle w:val="Bezodstpw"/>
        <w:numPr>
          <w:ilvl w:val="0"/>
          <w:numId w:val="9"/>
        </w:numPr>
        <w:suppressAutoHyphens/>
        <w:jc w:val="both"/>
        <w:rPr>
          <w:sz w:val="24"/>
          <w:szCs w:val="24"/>
          <w:shd w:val="clear" w:color="auto" w:fill="FFFF00"/>
        </w:rPr>
      </w:pPr>
      <w:r w:rsidRPr="00AC1D5C">
        <w:rPr>
          <w:b/>
          <w:sz w:val="24"/>
          <w:szCs w:val="24"/>
        </w:rPr>
        <w:t>Zdolność finansowa</w:t>
      </w:r>
      <w:r w:rsidRPr="00AC1D5C">
        <w:rPr>
          <w:sz w:val="24"/>
          <w:szCs w:val="24"/>
        </w:rPr>
        <w:t xml:space="preserve">: wykonawca </w:t>
      </w:r>
      <w:r w:rsidR="00A20DA4" w:rsidRPr="00654CE8">
        <w:rPr>
          <w:sz w:val="24"/>
          <w:szCs w:val="24"/>
        </w:rPr>
        <w:t>fakultatywnie</w:t>
      </w:r>
      <w:r w:rsidR="00A20DA4">
        <w:rPr>
          <w:sz w:val="24"/>
          <w:szCs w:val="24"/>
        </w:rPr>
        <w:t xml:space="preserve"> </w:t>
      </w:r>
      <w:r w:rsidRPr="00AC1D5C">
        <w:rPr>
          <w:sz w:val="24"/>
          <w:szCs w:val="24"/>
        </w:rPr>
        <w:t xml:space="preserve">wykaże, iż posiada środki finansowe lub zdolność kredytową na kwotę </w:t>
      </w:r>
      <w:r w:rsidRPr="00AF3AE3">
        <w:rPr>
          <w:sz w:val="24"/>
          <w:szCs w:val="24"/>
        </w:rPr>
        <w:t>min. 8 000</w:t>
      </w:r>
      <w:r>
        <w:rPr>
          <w:sz w:val="24"/>
          <w:szCs w:val="24"/>
        </w:rPr>
        <w:t xml:space="preserve"> 000 PLN (słownie: osiemset tysięcy złotych</w:t>
      </w:r>
      <w:r w:rsidRPr="006427A7">
        <w:rPr>
          <w:sz w:val="24"/>
          <w:szCs w:val="24"/>
        </w:rPr>
        <w:t>);</w:t>
      </w:r>
      <w:r>
        <w:rPr>
          <w:sz w:val="24"/>
          <w:szCs w:val="24"/>
        </w:rPr>
        <w:t xml:space="preserve"> i</w:t>
      </w:r>
      <w:r w:rsidRPr="00AC1D5C">
        <w:rPr>
          <w:sz w:val="24"/>
          <w:szCs w:val="24"/>
        </w:rPr>
        <w:t>nformacja banku lub spółdzielczej kasy oszczędnościowo-kredytowej potwierdzająca wysokość posiadanych środków finansowych lub zdolność kredytową wykonawcy, w okresie nie wcześniejszym niż 1 miesiąc przed upływem terminu składania ofert w niniejszym postępowaniu.</w:t>
      </w:r>
    </w:p>
    <w:p w:rsidR="000D7328" w:rsidRPr="005D3DF0" w:rsidRDefault="00946FB1" w:rsidP="00946FB1">
      <w:pPr>
        <w:pStyle w:val="Bezodstpw"/>
        <w:numPr>
          <w:ilvl w:val="0"/>
          <w:numId w:val="9"/>
        </w:numPr>
        <w:jc w:val="both"/>
        <w:rPr>
          <w:rFonts w:eastAsia="Times New Roman"/>
          <w:bCs/>
          <w:sz w:val="24"/>
          <w:szCs w:val="24"/>
          <w:lang w:eastAsia="pl-PL"/>
        </w:rPr>
      </w:pPr>
      <w:r w:rsidRPr="00AC1D5C">
        <w:rPr>
          <w:rFonts w:cstheme="minorHAnsi"/>
          <w:b/>
          <w:color w:val="000000"/>
          <w:sz w:val="24"/>
          <w:szCs w:val="24"/>
        </w:rPr>
        <w:lastRenderedPageBreak/>
        <w:t>Oświadczenie</w:t>
      </w:r>
      <w:r w:rsidRPr="000413A8">
        <w:rPr>
          <w:rFonts w:cstheme="minorHAnsi"/>
          <w:color w:val="000000"/>
          <w:sz w:val="24"/>
          <w:szCs w:val="24"/>
        </w:rPr>
        <w:t xml:space="preserve"> o </w:t>
      </w:r>
      <w:r>
        <w:rPr>
          <w:rFonts w:cstheme="minorHAnsi"/>
          <w:color w:val="000000"/>
          <w:sz w:val="24"/>
          <w:szCs w:val="24"/>
        </w:rPr>
        <w:t>nie znajdowaniu się w stanie postępowania likwidacyjnego</w:t>
      </w:r>
      <w:r w:rsidRPr="000413A8">
        <w:rPr>
          <w:rFonts w:cstheme="minorHAnsi"/>
          <w:color w:val="000000"/>
          <w:sz w:val="24"/>
          <w:szCs w:val="24"/>
        </w:rPr>
        <w:t xml:space="preserve"> lub upadłościow</w:t>
      </w:r>
      <w:r>
        <w:rPr>
          <w:rFonts w:cstheme="minorHAnsi"/>
          <w:color w:val="000000"/>
          <w:sz w:val="24"/>
          <w:szCs w:val="24"/>
        </w:rPr>
        <w:t>ego – Załącznik nr 7.</w:t>
      </w:r>
    </w:p>
    <w:p w:rsidR="005D3DF0" w:rsidRDefault="005D3DF0" w:rsidP="005D3DF0">
      <w:pPr>
        <w:pStyle w:val="Bezodstpw"/>
        <w:jc w:val="both"/>
        <w:rPr>
          <w:rFonts w:eastAsia="Times New Roman"/>
          <w:bCs/>
          <w:sz w:val="24"/>
          <w:szCs w:val="24"/>
          <w:lang w:eastAsia="pl-PL"/>
        </w:rPr>
      </w:pPr>
    </w:p>
    <w:p w:rsidR="005D3DF0" w:rsidRPr="005D3DF0" w:rsidRDefault="005D3DF0" w:rsidP="005D3DF0">
      <w:pPr>
        <w:pStyle w:val="Bezodstpw"/>
        <w:jc w:val="both"/>
        <w:rPr>
          <w:rFonts w:eastAsia="Times New Roman"/>
          <w:bCs/>
          <w:sz w:val="24"/>
          <w:szCs w:val="24"/>
          <w:lang w:eastAsia="pl-PL"/>
        </w:rPr>
      </w:pPr>
    </w:p>
    <w:p w:rsidR="00946FB1" w:rsidRPr="005D603C" w:rsidRDefault="00946FB1" w:rsidP="00946FB1">
      <w:pPr>
        <w:rPr>
          <w:rFonts w:cstheme="minorHAnsi"/>
          <w:b/>
          <w:sz w:val="24"/>
          <w:szCs w:val="24"/>
        </w:rPr>
      </w:pPr>
      <w:r w:rsidRPr="005D603C">
        <w:rPr>
          <w:rFonts w:cstheme="minorHAnsi"/>
          <w:b/>
          <w:sz w:val="24"/>
          <w:szCs w:val="24"/>
        </w:rPr>
        <w:t>Załącznik do Zapytania Ofertowego:</w:t>
      </w:r>
    </w:p>
    <w:p w:rsidR="00946FB1" w:rsidRPr="00221FB5" w:rsidRDefault="00946FB1" w:rsidP="00424D13">
      <w:pPr>
        <w:numPr>
          <w:ilvl w:val="0"/>
          <w:numId w:val="5"/>
        </w:numPr>
        <w:spacing w:line="240" w:lineRule="auto"/>
        <w:rPr>
          <w:rFonts w:cstheme="minorHAnsi"/>
          <w:i/>
          <w:sz w:val="24"/>
          <w:szCs w:val="24"/>
        </w:rPr>
      </w:pPr>
      <w:r w:rsidRPr="00221FB5">
        <w:rPr>
          <w:rFonts w:cstheme="minorHAnsi"/>
          <w:i/>
          <w:sz w:val="24"/>
          <w:szCs w:val="24"/>
        </w:rPr>
        <w:t>Formularz ofertowy w załącznikami – Załącznik nr 1</w:t>
      </w:r>
    </w:p>
    <w:p w:rsidR="00946FB1" w:rsidRPr="00221FB5" w:rsidRDefault="00946FB1" w:rsidP="00424D13">
      <w:pPr>
        <w:numPr>
          <w:ilvl w:val="0"/>
          <w:numId w:val="5"/>
        </w:numPr>
        <w:spacing w:line="240" w:lineRule="auto"/>
        <w:rPr>
          <w:rFonts w:cstheme="minorHAnsi"/>
          <w:i/>
          <w:sz w:val="24"/>
          <w:szCs w:val="24"/>
        </w:rPr>
      </w:pPr>
      <w:r w:rsidRPr="00221FB5">
        <w:rPr>
          <w:rFonts w:cstheme="minorHAnsi"/>
          <w:i/>
          <w:sz w:val="24"/>
          <w:szCs w:val="24"/>
        </w:rPr>
        <w:t>Szczegółowy opis przedmiotu zamówienia – Załącznik nr 2</w:t>
      </w:r>
    </w:p>
    <w:p w:rsidR="00946FB1" w:rsidRPr="00221FB5" w:rsidRDefault="00946FB1" w:rsidP="00424D13">
      <w:pPr>
        <w:numPr>
          <w:ilvl w:val="0"/>
          <w:numId w:val="5"/>
        </w:numPr>
        <w:spacing w:line="240" w:lineRule="auto"/>
        <w:rPr>
          <w:rFonts w:cstheme="minorHAnsi"/>
          <w:i/>
          <w:sz w:val="24"/>
          <w:szCs w:val="24"/>
        </w:rPr>
      </w:pPr>
      <w:r w:rsidRPr="00221FB5">
        <w:rPr>
          <w:rFonts w:cstheme="minorHAnsi"/>
          <w:i/>
          <w:sz w:val="24"/>
          <w:szCs w:val="24"/>
        </w:rPr>
        <w:t>Oświadczenie o braku powiązań z Zamawiającym – Załącznik nr 3</w:t>
      </w:r>
    </w:p>
    <w:p w:rsidR="00946FB1" w:rsidRPr="00221FB5" w:rsidRDefault="00946FB1" w:rsidP="00424D13">
      <w:pPr>
        <w:numPr>
          <w:ilvl w:val="0"/>
          <w:numId w:val="5"/>
        </w:numPr>
        <w:spacing w:line="240" w:lineRule="auto"/>
        <w:rPr>
          <w:rFonts w:cstheme="minorHAnsi"/>
          <w:i/>
          <w:sz w:val="24"/>
          <w:szCs w:val="24"/>
        </w:rPr>
      </w:pPr>
      <w:r w:rsidRPr="00221FB5">
        <w:rPr>
          <w:rFonts w:cstheme="minorHAnsi"/>
          <w:i/>
          <w:sz w:val="24"/>
          <w:szCs w:val="24"/>
        </w:rPr>
        <w:t>Wykaz wykonanych robót  - Załącznik nr 4</w:t>
      </w:r>
    </w:p>
    <w:p w:rsidR="00946FB1" w:rsidRPr="00221FB5" w:rsidRDefault="00946FB1" w:rsidP="00424D13">
      <w:pPr>
        <w:numPr>
          <w:ilvl w:val="0"/>
          <w:numId w:val="5"/>
        </w:numPr>
        <w:spacing w:line="240" w:lineRule="auto"/>
        <w:rPr>
          <w:rFonts w:cstheme="minorHAnsi"/>
          <w:i/>
          <w:sz w:val="24"/>
          <w:szCs w:val="24"/>
        </w:rPr>
      </w:pPr>
      <w:r w:rsidRPr="00221FB5">
        <w:rPr>
          <w:rFonts w:cstheme="minorHAnsi"/>
          <w:i/>
          <w:sz w:val="24"/>
          <w:szCs w:val="24"/>
        </w:rPr>
        <w:t xml:space="preserve">Wzór umowy o roboty budowlane – Załącznik nr 5 </w:t>
      </w:r>
    </w:p>
    <w:p w:rsidR="00946FB1" w:rsidRPr="00221FB5" w:rsidRDefault="00946FB1" w:rsidP="00424D13">
      <w:pPr>
        <w:numPr>
          <w:ilvl w:val="0"/>
          <w:numId w:val="5"/>
        </w:numPr>
        <w:spacing w:line="240" w:lineRule="auto"/>
        <w:rPr>
          <w:rFonts w:cstheme="minorHAnsi"/>
          <w:i/>
          <w:sz w:val="24"/>
          <w:szCs w:val="24"/>
        </w:rPr>
      </w:pPr>
      <w:r w:rsidRPr="00221FB5">
        <w:rPr>
          <w:rFonts w:cstheme="minorHAnsi"/>
          <w:i/>
          <w:sz w:val="24"/>
          <w:szCs w:val="24"/>
        </w:rPr>
        <w:t xml:space="preserve">Oświadczenie o akceptacji wzoru umowy o roboty budowlane </w:t>
      </w:r>
      <w:r w:rsidRPr="00221FB5">
        <w:rPr>
          <w:i/>
          <w:sz w:val="24"/>
          <w:szCs w:val="24"/>
        </w:rPr>
        <w:t xml:space="preserve">– Załącznik nr 6 </w:t>
      </w:r>
    </w:p>
    <w:p w:rsidR="00946FB1" w:rsidRPr="00221FB5" w:rsidRDefault="00946FB1" w:rsidP="00424D13">
      <w:pPr>
        <w:pStyle w:val="Bezodstpw"/>
        <w:numPr>
          <w:ilvl w:val="0"/>
          <w:numId w:val="5"/>
        </w:numPr>
        <w:jc w:val="both"/>
        <w:rPr>
          <w:rFonts w:eastAsia="Times New Roman"/>
          <w:bCs/>
          <w:i/>
          <w:sz w:val="24"/>
          <w:szCs w:val="24"/>
          <w:lang w:eastAsia="pl-PL"/>
        </w:rPr>
      </w:pPr>
      <w:r w:rsidRPr="00221FB5">
        <w:rPr>
          <w:rFonts w:cstheme="minorHAnsi"/>
          <w:i/>
          <w:color w:val="000000"/>
          <w:sz w:val="24"/>
          <w:szCs w:val="24"/>
        </w:rPr>
        <w:t xml:space="preserve">Oświadczenie o nie znajdowaniu się w stanie postępowania likwidacyjnego lub upadłościowego – załącznik nr 7 </w:t>
      </w:r>
    </w:p>
    <w:p w:rsidR="00946FB1" w:rsidRPr="00221FB5" w:rsidRDefault="00946FB1" w:rsidP="00946FB1">
      <w:pPr>
        <w:pStyle w:val="Bezodstpw"/>
        <w:ind w:left="720"/>
        <w:jc w:val="both"/>
        <w:rPr>
          <w:rFonts w:eastAsia="Times New Roman"/>
          <w:bCs/>
          <w:i/>
          <w:sz w:val="24"/>
          <w:szCs w:val="24"/>
          <w:highlight w:val="yellow"/>
          <w:lang w:eastAsia="pl-PL"/>
        </w:rPr>
      </w:pPr>
    </w:p>
    <w:p w:rsidR="00946FB1" w:rsidRPr="00221FB5" w:rsidRDefault="00946FB1" w:rsidP="00946FB1">
      <w:pPr>
        <w:pStyle w:val="Bezodstpw"/>
        <w:numPr>
          <w:ilvl w:val="0"/>
          <w:numId w:val="5"/>
        </w:numPr>
        <w:jc w:val="both"/>
        <w:rPr>
          <w:rFonts w:cstheme="minorHAnsi"/>
          <w:i/>
          <w:sz w:val="24"/>
          <w:szCs w:val="24"/>
        </w:rPr>
      </w:pPr>
      <w:r w:rsidRPr="00221FB5">
        <w:rPr>
          <w:rFonts w:cstheme="minorHAnsi"/>
          <w:i/>
          <w:sz w:val="24"/>
          <w:szCs w:val="24"/>
        </w:rPr>
        <w:t>Dokumentacja p</w:t>
      </w:r>
      <w:r w:rsidR="00F20B55">
        <w:rPr>
          <w:rFonts w:cstheme="minorHAnsi"/>
          <w:i/>
          <w:sz w:val="24"/>
          <w:szCs w:val="24"/>
        </w:rPr>
        <w:t>rojektowa/</w:t>
      </w:r>
      <w:r w:rsidR="00B917C3" w:rsidRPr="00221FB5">
        <w:rPr>
          <w:rFonts w:cstheme="minorHAnsi"/>
          <w:i/>
          <w:sz w:val="24"/>
          <w:szCs w:val="24"/>
        </w:rPr>
        <w:t>techniczna</w:t>
      </w:r>
      <w:r w:rsidR="00F20B55">
        <w:rPr>
          <w:rFonts w:cstheme="minorHAnsi"/>
          <w:i/>
          <w:sz w:val="24"/>
          <w:szCs w:val="24"/>
        </w:rPr>
        <w:t>/pomocnicza</w:t>
      </w:r>
    </w:p>
    <w:p w:rsidR="00F55CFB" w:rsidRPr="00221FB5" w:rsidRDefault="00F55CFB" w:rsidP="00F55CFB">
      <w:pPr>
        <w:pStyle w:val="Bezodstpw"/>
        <w:ind w:left="720"/>
        <w:jc w:val="both"/>
        <w:rPr>
          <w:rFonts w:cstheme="minorHAnsi"/>
          <w:i/>
          <w:sz w:val="24"/>
          <w:szCs w:val="24"/>
        </w:rPr>
      </w:pPr>
    </w:p>
    <w:p w:rsidR="00946FB1" w:rsidRPr="00221FB5" w:rsidRDefault="00946FB1" w:rsidP="00424D13">
      <w:pPr>
        <w:pStyle w:val="Bezodstpw"/>
        <w:numPr>
          <w:ilvl w:val="0"/>
          <w:numId w:val="5"/>
        </w:numPr>
        <w:jc w:val="both"/>
        <w:rPr>
          <w:i/>
          <w:sz w:val="24"/>
          <w:szCs w:val="24"/>
        </w:rPr>
      </w:pPr>
      <w:r w:rsidRPr="00221FB5">
        <w:rPr>
          <w:rFonts w:cstheme="minorHAnsi"/>
          <w:i/>
          <w:sz w:val="24"/>
          <w:szCs w:val="24"/>
        </w:rPr>
        <w:t>Przedmiar robót</w:t>
      </w:r>
    </w:p>
    <w:p w:rsidR="00946FB1" w:rsidRPr="00AC1D5C" w:rsidRDefault="00946FB1" w:rsidP="00946FB1">
      <w:pPr>
        <w:pStyle w:val="Bezodstpw"/>
        <w:ind w:left="720"/>
        <w:jc w:val="both"/>
        <w:rPr>
          <w:b/>
          <w:sz w:val="24"/>
          <w:szCs w:val="24"/>
          <w:highlight w:val="yellow"/>
        </w:rPr>
      </w:pPr>
    </w:p>
    <w:p w:rsidR="00946FB1" w:rsidRDefault="00946FB1" w:rsidP="00946FB1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tbl>
      <w:tblPr>
        <w:tblpPr w:leftFromText="141" w:rightFromText="141" w:vertAnchor="text" w:horzAnchor="margin" w:tblpX="108" w:tblpY="-10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6"/>
        <w:gridCol w:w="2438"/>
        <w:gridCol w:w="283"/>
      </w:tblGrid>
      <w:tr w:rsidR="00946FB1" w:rsidRPr="004538AB" w:rsidTr="006D4CF6">
        <w:trPr>
          <w:trHeight w:val="283"/>
        </w:trPr>
        <w:tc>
          <w:tcPr>
            <w:tcW w:w="236" w:type="dxa"/>
            <w:tcBorders>
              <w:bottom w:val="nil"/>
              <w:right w:val="nil"/>
            </w:tcBorders>
          </w:tcPr>
          <w:p w:rsidR="00946FB1" w:rsidRPr="004538AB" w:rsidRDefault="00946FB1" w:rsidP="006D4CF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438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946FB1" w:rsidRDefault="00946FB1" w:rsidP="006D4CF6">
            <w:pPr>
              <w:rPr>
                <w:rFonts w:cstheme="minorHAnsi"/>
                <w:i/>
                <w:sz w:val="24"/>
                <w:szCs w:val="24"/>
              </w:rPr>
            </w:pPr>
          </w:p>
          <w:p w:rsidR="00946FB1" w:rsidRDefault="00946FB1" w:rsidP="006D4CF6">
            <w:pPr>
              <w:rPr>
                <w:rFonts w:cstheme="minorHAnsi"/>
                <w:i/>
                <w:sz w:val="24"/>
                <w:szCs w:val="24"/>
              </w:rPr>
            </w:pPr>
          </w:p>
          <w:p w:rsidR="00946FB1" w:rsidRPr="004538AB" w:rsidRDefault="00946FB1" w:rsidP="006D4CF6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4538AB">
              <w:rPr>
                <w:rFonts w:cstheme="minorHAnsi"/>
                <w:i/>
                <w:sz w:val="24"/>
                <w:szCs w:val="24"/>
              </w:rPr>
              <w:t>Pieczęć oferenta</w:t>
            </w:r>
          </w:p>
        </w:tc>
        <w:tc>
          <w:tcPr>
            <w:tcW w:w="283" w:type="dxa"/>
            <w:tcBorders>
              <w:left w:val="nil"/>
              <w:bottom w:val="nil"/>
            </w:tcBorders>
          </w:tcPr>
          <w:p w:rsidR="00946FB1" w:rsidRPr="004538AB" w:rsidRDefault="00946FB1" w:rsidP="006D4CF6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946FB1" w:rsidRPr="004538AB" w:rsidTr="006D4CF6">
        <w:trPr>
          <w:trHeight w:val="964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946FB1" w:rsidRPr="004538AB" w:rsidRDefault="00946FB1" w:rsidP="006D4CF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438" w:type="dxa"/>
            <w:vMerge/>
            <w:tcBorders>
              <w:left w:val="nil"/>
              <w:right w:val="nil"/>
            </w:tcBorders>
          </w:tcPr>
          <w:p w:rsidR="00946FB1" w:rsidRPr="004538AB" w:rsidRDefault="00946FB1" w:rsidP="006D4CF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946FB1" w:rsidRPr="004538AB" w:rsidRDefault="00946FB1" w:rsidP="006D4CF6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946FB1" w:rsidRPr="004538AB" w:rsidTr="006D4CF6">
        <w:trPr>
          <w:trHeight w:val="283"/>
        </w:trPr>
        <w:tc>
          <w:tcPr>
            <w:tcW w:w="236" w:type="dxa"/>
            <w:tcBorders>
              <w:top w:val="nil"/>
              <w:right w:val="nil"/>
            </w:tcBorders>
          </w:tcPr>
          <w:p w:rsidR="00946FB1" w:rsidRPr="004538AB" w:rsidRDefault="00946FB1" w:rsidP="006D4CF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438" w:type="dxa"/>
            <w:vMerge/>
            <w:tcBorders>
              <w:left w:val="nil"/>
              <w:bottom w:val="nil"/>
              <w:right w:val="nil"/>
            </w:tcBorders>
          </w:tcPr>
          <w:p w:rsidR="00946FB1" w:rsidRPr="004538AB" w:rsidRDefault="00946FB1" w:rsidP="006D4CF6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</w:tcBorders>
          </w:tcPr>
          <w:p w:rsidR="00946FB1" w:rsidRPr="004538AB" w:rsidRDefault="00946FB1" w:rsidP="006D4CF6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:rsidR="00946FB1" w:rsidRPr="00F71778" w:rsidRDefault="00946FB1" w:rsidP="00946FB1">
      <w:pPr>
        <w:rPr>
          <w:rFonts w:cstheme="minorHAnsi"/>
          <w:sz w:val="24"/>
          <w:szCs w:val="24"/>
        </w:rPr>
      </w:pPr>
    </w:p>
    <w:p w:rsidR="00946FB1" w:rsidRPr="0092044A" w:rsidRDefault="00946FB1" w:rsidP="00946FB1">
      <w:pPr>
        <w:pStyle w:val="Bezodstpw"/>
        <w:jc w:val="right"/>
        <w:rPr>
          <w:rFonts w:cstheme="minorHAnsi"/>
          <w:b/>
          <w:sz w:val="24"/>
          <w:szCs w:val="24"/>
        </w:rPr>
      </w:pPr>
      <w:r w:rsidRPr="0092044A">
        <w:rPr>
          <w:rFonts w:cstheme="minorHAnsi"/>
          <w:b/>
          <w:sz w:val="24"/>
          <w:szCs w:val="24"/>
        </w:rPr>
        <w:t xml:space="preserve">ZAŁĄCZNIK NR 1 DO ZAPYTANIA OFERTOWEGO </w:t>
      </w:r>
    </w:p>
    <w:p w:rsidR="00946FB1" w:rsidRDefault="00946FB1" w:rsidP="00946FB1">
      <w:pPr>
        <w:pStyle w:val="Bezodstpw"/>
        <w:jc w:val="both"/>
        <w:rPr>
          <w:rFonts w:cstheme="minorHAnsi"/>
          <w:b/>
          <w:sz w:val="24"/>
          <w:szCs w:val="24"/>
        </w:rPr>
      </w:pPr>
    </w:p>
    <w:p w:rsidR="00946FB1" w:rsidRPr="00F71778" w:rsidRDefault="00946FB1" w:rsidP="00946FB1">
      <w:pPr>
        <w:pStyle w:val="Bezodstpw"/>
        <w:jc w:val="both"/>
        <w:rPr>
          <w:rFonts w:cstheme="minorHAnsi"/>
          <w:b/>
          <w:sz w:val="24"/>
          <w:szCs w:val="24"/>
        </w:rPr>
      </w:pPr>
    </w:p>
    <w:p w:rsidR="00946FB1" w:rsidRDefault="00946FB1" w:rsidP="00946FB1">
      <w:pPr>
        <w:pStyle w:val="Bezodstpw"/>
        <w:jc w:val="center"/>
        <w:rPr>
          <w:rFonts w:cstheme="minorHAnsi"/>
          <w:b/>
          <w:sz w:val="24"/>
          <w:szCs w:val="24"/>
        </w:rPr>
      </w:pPr>
    </w:p>
    <w:p w:rsidR="00946FB1" w:rsidRDefault="00946FB1" w:rsidP="00946FB1">
      <w:pPr>
        <w:pStyle w:val="Bezodstpw"/>
        <w:jc w:val="center"/>
        <w:rPr>
          <w:rFonts w:cstheme="minorHAnsi"/>
          <w:b/>
          <w:sz w:val="24"/>
          <w:szCs w:val="24"/>
        </w:rPr>
      </w:pPr>
    </w:p>
    <w:p w:rsidR="00946FB1" w:rsidRDefault="00946FB1" w:rsidP="00946FB1">
      <w:pPr>
        <w:pStyle w:val="Bezodstpw"/>
        <w:jc w:val="center"/>
        <w:rPr>
          <w:rFonts w:cstheme="minorHAnsi"/>
          <w:b/>
          <w:sz w:val="24"/>
          <w:szCs w:val="24"/>
        </w:rPr>
      </w:pPr>
    </w:p>
    <w:p w:rsidR="005731E4" w:rsidRPr="00654CE8" w:rsidRDefault="005731E4" w:rsidP="005731E4">
      <w:pPr>
        <w:pStyle w:val="Bezodstpw"/>
        <w:rPr>
          <w:rFonts w:cstheme="minorHAnsi"/>
          <w:b/>
          <w:sz w:val="24"/>
          <w:szCs w:val="24"/>
        </w:rPr>
      </w:pPr>
      <w:r w:rsidRPr="00654CE8">
        <w:rPr>
          <w:rFonts w:cstheme="minorHAnsi"/>
          <w:b/>
          <w:sz w:val="24"/>
          <w:szCs w:val="24"/>
        </w:rPr>
        <w:t>Telefon kontaktowy:</w:t>
      </w:r>
    </w:p>
    <w:p w:rsidR="00946FB1" w:rsidRDefault="005731E4" w:rsidP="005731E4">
      <w:pPr>
        <w:pStyle w:val="Bezodstpw"/>
        <w:rPr>
          <w:rFonts w:cstheme="minorHAnsi"/>
          <w:b/>
          <w:sz w:val="24"/>
          <w:szCs w:val="24"/>
        </w:rPr>
      </w:pPr>
      <w:r w:rsidRPr="00654CE8">
        <w:rPr>
          <w:rFonts w:cstheme="minorHAnsi"/>
          <w:b/>
          <w:sz w:val="24"/>
          <w:szCs w:val="24"/>
        </w:rPr>
        <w:t>E-mail:</w:t>
      </w:r>
      <w:r>
        <w:rPr>
          <w:rFonts w:cstheme="minorHAnsi"/>
          <w:b/>
          <w:sz w:val="24"/>
          <w:szCs w:val="24"/>
        </w:rPr>
        <w:t xml:space="preserve"> </w:t>
      </w:r>
    </w:p>
    <w:p w:rsidR="005731E4" w:rsidRDefault="005731E4" w:rsidP="005731E4">
      <w:pPr>
        <w:pStyle w:val="Bezodstpw"/>
        <w:rPr>
          <w:rFonts w:cstheme="minorHAnsi"/>
          <w:b/>
          <w:sz w:val="24"/>
          <w:szCs w:val="24"/>
        </w:rPr>
      </w:pPr>
    </w:p>
    <w:p w:rsidR="00946FB1" w:rsidRPr="00F71778" w:rsidRDefault="00946FB1" w:rsidP="00946FB1">
      <w:pPr>
        <w:pStyle w:val="Bezodstpw"/>
        <w:jc w:val="center"/>
        <w:rPr>
          <w:rFonts w:cstheme="minorHAnsi"/>
          <w:sz w:val="24"/>
          <w:szCs w:val="24"/>
          <w:shd w:val="clear" w:color="auto" w:fill="C0C0C0"/>
        </w:rPr>
      </w:pPr>
      <w:r w:rsidRPr="00F71778">
        <w:rPr>
          <w:rFonts w:cstheme="minorHAnsi"/>
          <w:b/>
          <w:sz w:val="24"/>
          <w:szCs w:val="24"/>
        </w:rPr>
        <w:t>FORMULARZ OFERTOWY</w:t>
      </w:r>
    </w:p>
    <w:p w:rsidR="00946FB1" w:rsidRPr="00F71778" w:rsidRDefault="00946FB1" w:rsidP="00946FB1">
      <w:pPr>
        <w:pStyle w:val="Bezodstpw"/>
        <w:jc w:val="center"/>
        <w:rPr>
          <w:rFonts w:cstheme="minorHAnsi"/>
          <w:sz w:val="24"/>
          <w:szCs w:val="24"/>
          <w:shd w:val="clear" w:color="auto" w:fill="C0C0C0"/>
        </w:rPr>
      </w:pPr>
      <w:r w:rsidRPr="00F71778">
        <w:rPr>
          <w:rFonts w:cstheme="minorHAnsi"/>
          <w:sz w:val="24"/>
          <w:szCs w:val="24"/>
          <w:shd w:val="clear" w:color="auto" w:fill="C0C0C0"/>
        </w:rPr>
        <w:t>Miejsce i data:</w:t>
      </w:r>
    </w:p>
    <w:p w:rsidR="00946FB1" w:rsidRPr="00F71778" w:rsidRDefault="00946FB1" w:rsidP="00946FB1">
      <w:pPr>
        <w:pStyle w:val="Bezodstpw"/>
        <w:jc w:val="center"/>
        <w:rPr>
          <w:rFonts w:cstheme="minorHAnsi"/>
          <w:b/>
          <w:sz w:val="24"/>
          <w:szCs w:val="24"/>
        </w:rPr>
      </w:pPr>
    </w:p>
    <w:p w:rsidR="00946FB1" w:rsidRPr="00F71778" w:rsidRDefault="00946FB1" w:rsidP="00946FB1">
      <w:pPr>
        <w:pStyle w:val="Bezodstpw"/>
        <w:jc w:val="center"/>
        <w:rPr>
          <w:rFonts w:cstheme="minorHAnsi"/>
          <w:b/>
          <w:sz w:val="24"/>
          <w:szCs w:val="24"/>
        </w:rPr>
      </w:pPr>
      <w:r w:rsidRPr="00F71778">
        <w:rPr>
          <w:rFonts w:cstheme="minorHAnsi"/>
          <w:b/>
          <w:sz w:val="24"/>
          <w:szCs w:val="24"/>
        </w:rPr>
        <w:t>……………………………………………………………………………………</w:t>
      </w:r>
    </w:p>
    <w:p w:rsidR="00946FB1" w:rsidRPr="00F71778" w:rsidRDefault="00946FB1" w:rsidP="00946FB1">
      <w:pPr>
        <w:pStyle w:val="Bezodstpw"/>
        <w:jc w:val="both"/>
        <w:rPr>
          <w:rFonts w:cstheme="minorHAnsi"/>
          <w:sz w:val="24"/>
          <w:szCs w:val="24"/>
        </w:rPr>
      </w:pPr>
    </w:p>
    <w:p w:rsidR="00946FB1" w:rsidRPr="00F71778" w:rsidRDefault="00946FB1" w:rsidP="00946FB1">
      <w:pPr>
        <w:pStyle w:val="Bezodstpw"/>
        <w:jc w:val="both"/>
        <w:rPr>
          <w:rFonts w:cstheme="minorHAnsi"/>
          <w:b/>
          <w:sz w:val="24"/>
          <w:szCs w:val="24"/>
          <w:shd w:val="clear" w:color="auto" w:fill="C0C0C0"/>
        </w:rPr>
      </w:pPr>
      <w:r w:rsidRPr="00F71778">
        <w:rPr>
          <w:rFonts w:cstheme="minorHAnsi"/>
          <w:b/>
          <w:sz w:val="24"/>
          <w:szCs w:val="24"/>
          <w:shd w:val="clear" w:color="auto" w:fill="C0C0C0"/>
        </w:rPr>
        <w:t>PRZEDMIOT OFERTY:</w:t>
      </w:r>
    </w:p>
    <w:p w:rsidR="00946FB1" w:rsidRPr="00F71778" w:rsidRDefault="00946FB1" w:rsidP="00946FB1">
      <w:pPr>
        <w:pStyle w:val="Bezodstpw"/>
        <w:jc w:val="both"/>
        <w:rPr>
          <w:rFonts w:cstheme="minorHAnsi"/>
          <w:b/>
          <w:sz w:val="24"/>
          <w:szCs w:val="24"/>
        </w:rPr>
      </w:pPr>
    </w:p>
    <w:p w:rsidR="00946FB1" w:rsidRDefault="00946FB1" w:rsidP="00946FB1">
      <w:pPr>
        <w:pStyle w:val="Bezodstpw"/>
        <w:jc w:val="both"/>
        <w:rPr>
          <w:rFonts w:cstheme="minorHAnsi"/>
          <w:b/>
          <w:sz w:val="24"/>
          <w:szCs w:val="24"/>
        </w:rPr>
      </w:pPr>
      <w:r w:rsidRPr="00F71778">
        <w:rPr>
          <w:rFonts w:cstheme="minorHAnsi"/>
          <w:b/>
          <w:sz w:val="24"/>
          <w:szCs w:val="24"/>
        </w:rPr>
        <w:t xml:space="preserve">Przedstawiamy ofertę na: </w:t>
      </w:r>
    </w:p>
    <w:p w:rsidR="00946FB1" w:rsidRPr="00B951D3" w:rsidRDefault="00946FB1" w:rsidP="000D7328">
      <w:pPr>
        <w:pStyle w:val="Bezodstpw"/>
        <w:jc w:val="both"/>
        <w:rPr>
          <w:rFonts w:cstheme="minorHAnsi"/>
          <w:i/>
          <w:sz w:val="24"/>
          <w:szCs w:val="24"/>
        </w:rPr>
      </w:pPr>
      <w:r w:rsidRPr="00B951D3">
        <w:rPr>
          <w:rFonts w:cstheme="minorHAnsi"/>
          <w:i/>
          <w:sz w:val="24"/>
          <w:szCs w:val="24"/>
        </w:rPr>
        <w:t xml:space="preserve">Budowę hali produkcyjnej wraz z uzyskaniem ostatecznej decyzji o pozwoleniu na użytkowanie, w trybie zgodnym z zasadą konkurencyjności na potrzeby projektu pt. ,,Uruchomienie linii technologicznej do produkcji tynków cienkowarstwowych”, </w:t>
      </w:r>
      <w:r w:rsidRPr="00B951D3">
        <w:rPr>
          <w:rFonts w:cstheme="minorHAnsi"/>
          <w:i/>
          <w:sz w:val="24"/>
          <w:szCs w:val="24"/>
          <w:lang w:eastAsia="pl-PL" w:bidi="pl-PL"/>
        </w:rPr>
        <w:t>nr postępowania SB/1/2017.</w:t>
      </w:r>
    </w:p>
    <w:p w:rsidR="00946FB1" w:rsidRPr="00F71778" w:rsidRDefault="00946FB1" w:rsidP="00946FB1">
      <w:pPr>
        <w:pStyle w:val="Bezodstpw"/>
        <w:jc w:val="both"/>
        <w:rPr>
          <w:rFonts w:cstheme="minorHAnsi"/>
          <w:bCs/>
          <w:sz w:val="24"/>
          <w:szCs w:val="24"/>
          <w:lang w:eastAsia="pl-PL" w:bidi="pl-PL"/>
        </w:rPr>
      </w:pPr>
    </w:p>
    <w:p w:rsidR="00946FB1" w:rsidRPr="00F71778" w:rsidRDefault="00946FB1" w:rsidP="00946FB1">
      <w:pPr>
        <w:pStyle w:val="Bezodstpw"/>
        <w:jc w:val="both"/>
        <w:rPr>
          <w:rFonts w:cstheme="minorHAnsi"/>
          <w:sz w:val="24"/>
          <w:szCs w:val="24"/>
        </w:rPr>
      </w:pPr>
      <w:r w:rsidRPr="00F71778">
        <w:rPr>
          <w:rFonts w:cstheme="minorHAnsi"/>
          <w:sz w:val="24"/>
          <w:szCs w:val="24"/>
        </w:rPr>
        <w:t>W ofercie zastosowano materiały lub urządzenia równoważne:</w:t>
      </w:r>
    </w:p>
    <w:p w:rsidR="00946FB1" w:rsidRPr="00F71778" w:rsidRDefault="00946FB1" w:rsidP="00946FB1">
      <w:pPr>
        <w:pStyle w:val="Bezodstpw"/>
        <w:jc w:val="both"/>
        <w:rPr>
          <w:rFonts w:cstheme="minorHAnsi"/>
          <w:sz w:val="24"/>
          <w:szCs w:val="24"/>
        </w:rPr>
      </w:pPr>
    </w:p>
    <w:bookmarkStart w:id="0" w:name="__Fieldmark__0_1733683642"/>
    <w:bookmarkStart w:id="1" w:name="__Fieldmark__95_993799555"/>
    <w:bookmarkEnd w:id="0"/>
    <w:bookmarkEnd w:id="1"/>
    <w:p w:rsidR="00946FB1" w:rsidRPr="00F71778" w:rsidRDefault="00BF26FF" w:rsidP="00946FB1">
      <w:pPr>
        <w:pStyle w:val="Bezodstpw"/>
        <w:jc w:val="both"/>
        <w:rPr>
          <w:rFonts w:cstheme="minorHAnsi"/>
          <w:sz w:val="24"/>
          <w:szCs w:val="24"/>
        </w:rPr>
      </w:pPr>
      <w:r w:rsidRPr="00F71778">
        <w:rPr>
          <w:rFonts w:cstheme="minorHAnsi"/>
          <w:sz w:val="24"/>
          <w:szCs w:val="24"/>
        </w:rPr>
        <w:fldChar w:fldCharType="begin">
          <w:ffData>
            <w:name w:val="Control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946FB1" w:rsidRPr="00F71778">
        <w:rPr>
          <w:rFonts w:cstheme="minorHAnsi"/>
          <w:sz w:val="24"/>
          <w:szCs w:val="24"/>
        </w:rPr>
        <w:instrText xml:space="preserve"> FORMCHECKBOX </w:instrText>
      </w:r>
      <w:r>
        <w:rPr>
          <w:rFonts w:cstheme="minorHAnsi"/>
          <w:sz w:val="24"/>
          <w:szCs w:val="24"/>
        </w:rPr>
      </w:r>
      <w:r>
        <w:rPr>
          <w:rFonts w:cstheme="minorHAnsi"/>
          <w:sz w:val="24"/>
          <w:szCs w:val="24"/>
        </w:rPr>
        <w:fldChar w:fldCharType="separate"/>
      </w:r>
      <w:r w:rsidRPr="00F71778">
        <w:rPr>
          <w:rFonts w:cstheme="minorHAnsi"/>
          <w:sz w:val="24"/>
          <w:szCs w:val="24"/>
        </w:rPr>
        <w:fldChar w:fldCharType="end"/>
      </w:r>
      <w:r w:rsidR="00946FB1" w:rsidRPr="00F71778">
        <w:rPr>
          <w:rFonts w:cstheme="minorHAnsi"/>
          <w:b/>
          <w:sz w:val="24"/>
          <w:szCs w:val="24"/>
        </w:rPr>
        <w:t xml:space="preserve">  NIE                                                         </w:t>
      </w:r>
      <w:bookmarkStart w:id="2" w:name="__Fieldmark__1_1733683642"/>
      <w:bookmarkStart w:id="3" w:name="__Fieldmark__103_993799555"/>
      <w:bookmarkEnd w:id="2"/>
      <w:bookmarkEnd w:id="3"/>
      <w:r w:rsidRPr="00F71778">
        <w:rPr>
          <w:rFonts w:cstheme="minorHAnsi"/>
          <w:b/>
          <w:sz w:val="24"/>
          <w:szCs w:val="24"/>
        </w:rPr>
        <w:fldChar w:fldCharType="begin">
          <w:ffData>
            <w:name w:val="Control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946FB1" w:rsidRPr="00F71778">
        <w:rPr>
          <w:rFonts w:cstheme="minorHAnsi"/>
          <w:sz w:val="24"/>
          <w:szCs w:val="24"/>
        </w:rPr>
        <w:instrText xml:space="preserve"> FORMCHECKBOX </w:instrText>
      </w:r>
      <w:r>
        <w:rPr>
          <w:rFonts w:cstheme="minorHAnsi"/>
          <w:b/>
          <w:sz w:val="24"/>
          <w:szCs w:val="24"/>
        </w:rPr>
      </w:r>
      <w:r>
        <w:rPr>
          <w:rFonts w:cstheme="minorHAnsi"/>
          <w:b/>
          <w:sz w:val="24"/>
          <w:szCs w:val="24"/>
        </w:rPr>
        <w:fldChar w:fldCharType="separate"/>
      </w:r>
      <w:r w:rsidRPr="00F71778">
        <w:rPr>
          <w:rFonts w:cstheme="minorHAnsi"/>
          <w:b/>
          <w:sz w:val="24"/>
          <w:szCs w:val="24"/>
        </w:rPr>
        <w:fldChar w:fldCharType="end"/>
      </w:r>
      <w:r w:rsidR="00946FB1" w:rsidRPr="00F71778">
        <w:rPr>
          <w:rFonts w:cstheme="minorHAnsi"/>
          <w:b/>
          <w:sz w:val="24"/>
          <w:szCs w:val="24"/>
        </w:rPr>
        <w:t xml:space="preserve">  TAK</w:t>
      </w:r>
    </w:p>
    <w:p w:rsidR="00946FB1" w:rsidRPr="00F71778" w:rsidRDefault="00946FB1" w:rsidP="00946FB1">
      <w:pPr>
        <w:pStyle w:val="Bezodstpw"/>
        <w:jc w:val="both"/>
        <w:rPr>
          <w:rFonts w:cstheme="minorHAnsi"/>
          <w:sz w:val="24"/>
          <w:szCs w:val="24"/>
        </w:rPr>
      </w:pPr>
      <w:r w:rsidRPr="00F71778">
        <w:rPr>
          <w:rFonts w:cstheme="minorHAnsi"/>
          <w:sz w:val="24"/>
          <w:szCs w:val="24"/>
        </w:rPr>
        <w:t>Należy zaznaczyć znakiem X właściwe pole.</w:t>
      </w:r>
    </w:p>
    <w:p w:rsidR="00946FB1" w:rsidRPr="00F71778" w:rsidRDefault="00946FB1" w:rsidP="00946FB1">
      <w:pPr>
        <w:pStyle w:val="Bezodstpw"/>
        <w:jc w:val="both"/>
        <w:rPr>
          <w:rFonts w:cstheme="minorHAnsi"/>
          <w:b/>
          <w:sz w:val="24"/>
          <w:szCs w:val="24"/>
        </w:rPr>
      </w:pPr>
    </w:p>
    <w:p w:rsidR="00946FB1" w:rsidRPr="00F71778" w:rsidRDefault="00946FB1" w:rsidP="00946FB1">
      <w:pPr>
        <w:pStyle w:val="Bezodstpw"/>
        <w:jc w:val="both"/>
        <w:rPr>
          <w:rFonts w:cstheme="minorHAnsi"/>
          <w:b/>
          <w:sz w:val="24"/>
          <w:szCs w:val="24"/>
        </w:rPr>
      </w:pPr>
      <w:r w:rsidRPr="00F71778">
        <w:rPr>
          <w:rFonts w:cstheme="minorHAnsi"/>
          <w:b/>
          <w:sz w:val="24"/>
          <w:szCs w:val="24"/>
        </w:rPr>
        <w:t xml:space="preserve">W przypadku zaznaczenia odpowiedzi „TAK”, proszę wypełnić poniższą tabelę: </w:t>
      </w:r>
    </w:p>
    <w:p w:rsidR="00946FB1" w:rsidRPr="00F71778" w:rsidRDefault="00946FB1" w:rsidP="00946FB1">
      <w:pPr>
        <w:pStyle w:val="Bezodstpw"/>
        <w:jc w:val="both"/>
        <w:rPr>
          <w:rFonts w:cstheme="minorHAnsi"/>
          <w:b/>
          <w:sz w:val="24"/>
          <w:szCs w:val="24"/>
        </w:rPr>
      </w:pPr>
      <w:r w:rsidRPr="00F71778">
        <w:rPr>
          <w:rFonts w:cstheme="minorHAnsi"/>
          <w:sz w:val="24"/>
          <w:szCs w:val="24"/>
        </w:rPr>
        <w:t>„SPECYFIKACJA MATERIAŁÓW/ URZĄDZEŃ/ ROZWIĄZAŃ RÓWNOWAŻNYCH”</w:t>
      </w:r>
      <w:r w:rsidRPr="00F71778">
        <w:rPr>
          <w:rFonts w:cstheme="minorHAnsi"/>
          <w:b/>
          <w:sz w:val="24"/>
          <w:szCs w:val="24"/>
        </w:rPr>
        <w:t>:</w:t>
      </w:r>
    </w:p>
    <w:p w:rsidR="00946FB1" w:rsidRPr="00F71778" w:rsidRDefault="00946FB1" w:rsidP="00946FB1">
      <w:pPr>
        <w:pStyle w:val="Bezodstpw"/>
        <w:jc w:val="both"/>
        <w:rPr>
          <w:rFonts w:cstheme="minorHAnsi"/>
          <w:b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709"/>
        <w:gridCol w:w="1985"/>
        <w:gridCol w:w="3118"/>
        <w:gridCol w:w="3260"/>
      </w:tblGrid>
      <w:tr w:rsidR="00946FB1" w:rsidRPr="00F71778" w:rsidTr="006D4CF6">
        <w:trPr>
          <w:trHeight w:val="96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46FB1" w:rsidRPr="00F71778" w:rsidRDefault="00946FB1" w:rsidP="006D4CF6">
            <w:pPr>
              <w:pStyle w:val="Bezodstpw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F71778">
              <w:rPr>
                <w:rFonts w:cstheme="minorHAnsi"/>
                <w:b/>
                <w:sz w:val="24"/>
                <w:szCs w:val="24"/>
              </w:rPr>
              <w:t>L.P</w:t>
            </w:r>
            <w:r>
              <w:rPr>
                <w:rFonts w:cstheme="minorHAnsi"/>
                <w:b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46FB1" w:rsidRPr="00F71778" w:rsidRDefault="00946FB1" w:rsidP="006D4CF6">
            <w:pPr>
              <w:pStyle w:val="Bezodstpw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F71778">
              <w:rPr>
                <w:rFonts w:cstheme="minorHAnsi"/>
                <w:b/>
                <w:sz w:val="24"/>
                <w:szCs w:val="24"/>
              </w:rPr>
              <w:t>Element zakresu zamówienia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46FB1" w:rsidRPr="00F71778" w:rsidRDefault="00946FB1" w:rsidP="006D4CF6">
            <w:pPr>
              <w:pStyle w:val="Bezodstpw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F71778">
              <w:rPr>
                <w:rFonts w:cstheme="minorHAnsi"/>
                <w:b/>
                <w:sz w:val="24"/>
                <w:szCs w:val="24"/>
              </w:rPr>
              <w:t>Materiał/Urządzenie/</w:t>
            </w:r>
          </w:p>
          <w:p w:rsidR="00946FB1" w:rsidRPr="00F71778" w:rsidRDefault="00946FB1" w:rsidP="006D4CF6">
            <w:pPr>
              <w:pStyle w:val="Bezodstpw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F71778">
              <w:rPr>
                <w:rFonts w:cstheme="minorHAnsi"/>
                <w:b/>
                <w:sz w:val="24"/>
                <w:szCs w:val="24"/>
              </w:rPr>
              <w:t>Rozwiązanie projektowe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46FB1" w:rsidRPr="00F71778" w:rsidRDefault="00946FB1" w:rsidP="006D4CF6">
            <w:pPr>
              <w:pStyle w:val="Bezodstpw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F71778">
              <w:rPr>
                <w:rFonts w:cstheme="minorHAnsi"/>
                <w:b/>
                <w:sz w:val="24"/>
                <w:szCs w:val="24"/>
              </w:rPr>
              <w:t>Materiał/Urządzenie/</w:t>
            </w:r>
          </w:p>
          <w:p w:rsidR="00946FB1" w:rsidRPr="00F71778" w:rsidRDefault="00946FB1" w:rsidP="006D4CF6">
            <w:pPr>
              <w:pStyle w:val="Bezodstpw"/>
              <w:jc w:val="both"/>
              <w:rPr>
                <w:rFonts w:cstheme="minorHAnsi"/>
                <w:sz w:val="24"/>
                <w:szCs w:val="24"/>
              </w:rPr>
            </w:pPr>
            <w:r w:rsidRPr="00F71778">
              <w:rPr>
                <w:rFonts w:cstheme="minorHAnsi"/>
                <w:b/>
                <w:sz w:val="24"/>
                <w:szCs w:val="24"/>
              </w:rPr>
              <w:t>Rozwiązanie Równoważne</w:t>
            </w:r>
          </w:p>
        </w:tc>
      </w:tr>
      <w:tr w:rsidR="00946FB1" w:rsidRPr="00F71778" w:rsidTr="006D4CF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6FB1" w:rsidRPr="00F71778" w:rsidRDefault="00946FB1" w:rsidP="006D4CF6">
            <w:pPr>
              <w:pStyle w:val="Bezodstpw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6FB1" w:rsidRPr="00F71778" w:rsidRDefault="00946FB1" w:rsidP="006D4CF6">
            <w:pPr>
              <w:pStyle w:val="Bezodstpw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6FB1" w:rsidRPr="00F71778" w:rsidRDefault="00946FB1" w:rsidP="006D4CF6">
            <w:pPr>
              <w:pStyle w:val="Bezodstpw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FB1" w:rsidRPr="00F71778" w:rsidRDefault="00946FB1" w:rsidP="006D4CF6">
            <w:pPr>
              <w:pStyle w:val="Bezodstpw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946FB1" w:rsidRPr="00F71778" w:rsidTr="006D4CF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6FB1" w:rsidRPr="00F71778" w:rsidRDefault="00946FB1" w:rsidP="006D4CF6">
            <w:pPr>
              <w:pStyle w:val="Bezodstpw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6FB1" w:rsidRPr="00F71778" w:rsidRDefault="00946FB1" w:rsidP="006D4CF6">
            <w:pPr>
              <w:pStyle w:val="Bezodstpw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6FB1" w:rsidRPr="00F71778" w:rsidRDefault="00946FB1" w:rsidP="006D4CF6">
            <w:pPr>
              <w:pStyle w:val="Bezodstpw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FB1" w:rsidRPr="00F71778" w:rsidRDefault="00946FB1" w:rsidP="006D4CF6">
            <w:pPr>
              <w:pStyle w:val="Bezodstpw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946FB1" w:rsidRPr="00F71778" w:rsidTr="006D4CF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6FB1" w:rsidRPr="00F71778" w:rsidRDefault="00946FB1" w:rsidP="006D4CF6">
            <w:pPr>
              <w:pStyle w:val="Bezodstpw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6FB1" w:rsidRPr="00F71778" w:rsidRDefault="00946FB1" w:rsidP="006D4CF6">
            <w:pPr>
              <w:pStyle w:val="Bezodstpw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6FB1" w:rsidRPr="00F71778" w:rsidRDefault="00946FB1" w:rsidP="006D4CF6">
            <w:pPr>
              <w:pStyle w:val="Bezodstpw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FB1" w:rsidRPr="00F71778" w:rsidRDefault="00946FB1" w:rsidP="006D4CF6">
            <w:pPr>
              <w:pStyle w:val="Bezodstpw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946FB1" w:rsidRPr="00F71778" w:rsidTr="006D4CF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6FB1" w:rsidRPr="00F71778" w:rsidRDefault="00946FB1" w:rsidP="006D4CF6">
            <w:pPr>
              <w:pStyle w:val="Bezodstpw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6FB1" w:rsidRPr="00F71778" w:rsidRDefault="00946FB1" w:rsidP="006D4CF6">
            <w:pPr>
              <w:pStyle w:val="Bezodstpw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6FB1" w:rsidRPr="00F71778" w:rsidRDefault="00946FB1" w:rsidP="006D4CF6">
            <w:pPr>
              <w:pStyle w:val="Bezodstpw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FB1" w:rsidRPr="00F71778" w:rsidRDefault="00946FB1" w:rsidP="006D4CF6">
            <w:pPr>
              <w:pStyle w:val="Bezodstpw"/>
              <w:jc w:val="both"/>
              <w:rPr>
                <w:rFonts w:cstheme="minorHAnsi"/>
                <w:sz w:val="24"/>
                <w:szCs w:val="24"/>
              </w:rPr>
            </w:pPr>
          </w:p>
        </w:tc>
      </w:tr>
    </w:tbl>
    <w:p w:rsidR="005731E4" w:rsidRDefault="005731E4" w:rsidP="00946FB1">
      <w:pPr>
        <w:pStyle w:val="Bezodstpw"/>
        <w:jc w:val="both"/>
        <w:rPr>
          <w:rFonts w:cstheme="minorHAnsi"/>
          <w:sz w:val="24"/>
          <w:szCs w:val="24"/>
        </w:rPr>
      </w:pPr>
    </w:p>
    <w:p w:rsidR="00946FB1" w:rsidRPr="00F71778" w:rsidRDefault="00946FB1" w:rsidP="00946FB1">
      <w:pPr>
        <w:pStyle w:val="Bezodstpw"/>
        <w:jc w:val="both"/>
        <w:rPr>
          <w:rFonts w:cstheme="minorHAnsi"/>
          <w:b/>
          <w:sz w:val="24"/>
          <w:szCs w:val="24"/>
        </w:rPr>
      </w:pPr>
      <w:r w:rsidRPr="00F71778">
        <w:rPr>
          <w:rFonts w:cstheme="minorHAnsi"/>
          <w:b/>
          <w:sz w:val="24"/>
          <w:szCs w:val="24"/>
        </w:rPr>
        <w:t>UWAGA!</w:t>
      </w:r>
    </w:p>
    <w:p w:rsidR="00946FB1" w:rsidRPr="00F71778" w:rsidRDefault="00946FB1" w:rsidP="00946FB1">
      <w:pPr>
        <w:pStyle w:val="Bezodstpw"/>
        <w:jc w:val="both"/>
        <w:rPr>
          <w:rFonts w:cstheme="minorHAnsi"/>
          <w:sz w:val="24"/>
          <w:szCs w:val="24"/>
        </w:rPr>
      </w:pPr>
      <w:r w:rsidRPr="00F71778">
        <w:rPr>
          <w:rFonts w:cstheme="minorHAnsi"/>
          <w:sz w:val="24"/>
          <w:szCs w:val="24"/>
        </w:rPr>
        <w:t xml:space="preserve"> - Zamawiający zastrzega sobie praw</w:t>
      </w:r>
      <w:r>
        <w:rPr>
          <w:rFonts w:cstheme="minorHAnsi"/>
          <w:sz w:val="24"/>
          <w:szCs w:val="24"/>
        </w:rPr>
        <w:t>o na etapie rozpatrywania ofert</w:t>
      </w:r>
      <w:r w:rsidRPr="00F71778">
        <w:rPr>
          <w:rFonts w:cstheme="minorHAnsi"/>
          <w:sz w:val="24"/>
          <w:szCs w:val="24"/>
        </w:rPr>
        <w:t xml:space="preserve"> do ewentualnego zobowiązania Oferenta do udokumentowania (na dodatkowe wezwanie Zamawiającego) zgodności parametrów materiałów, urządzeń lub rozwiązań równoważnych z zawartymi </w:t>
      </w:r>
      <w:r w:rsidRPr="00F71778">
        <w:rPr>
          <w:rFonts w:cstheme="minorHAnsi"/>
          <w:sz w:val="24"/>
          <w:szCs w:val="24"/>
        </w:rPr>
        <w:lastRenderedPageBreak/>
        <w:t>w</w:t>
      </w:r>
      <w:r w:rsidR="008751DF">
        <w:rPr>
          <w:rFonts w:cstheme="minorHAnsi"/>
          <w:sz w:val="24"/>
          <w:szCs w:val="24"/>
        </w:rPr>
        <w:t> </w:t>
      </w:r>
      <w:r w:rsidRPr="00F71778">
        <w:rPr>
          <w:rFonts w:cstheme="minorHAnsi"/>
          <w:sz w:val="24"/>
          <w:szCs w:val="24"/>
        </w:rPr>
        <w:t>dokumentacji projektowej, poprzez przedłożenie informacji na temat parametrów techniczno - wytrzymałościowych, szczegółowych rysunków technicznych, atestów, aprobat, deklaracji zgodności, kart katalogowych urządzeń i materiałów równoważnych i in.. Niniejsze dokumenty muszą w sposób jednoznaczny stwierdzać równoważność proponowanych materiałów, urządzeń lub rozwiązań.</w:t>
      </w:r>
    </w:p>
    <w:p w:rsidR="00946FB1" w:rsidRPr="00F71778" w:rsidRDefault="00946FB1" w:rsidP="00946FB1">
      <w:pPr>
        <w:pStyle w:val="Bezodstpw"/>
        <w:jc w:val="both"/>
        <w:rPr>
          <w:rFonts w:cstheme="minorHAnsi"/>
          <w:sz w:val="24"/>
          <w:szCs w:val="24"/>
        </w:rPr>
      </w:pPr>
    </w:p>
    <w:p w:rsidR="00946FB1" w:rsidRPr="00F71778" w:rsidRDefault="00946FB1" w:rsidP="00946FB1">
      <w:pPr>
        <w:pStyle w:val="Bezodstpw"/>
        <w:jc w:val="both"/>
        <w:rPr>
          <w:rFonts w:cstheme="minorHAnsi"/>
          <w:b/>
          <w:sz w:val="24"/>
          <w:szCs w:val="24"/>
        </w:rPr>
      </w:pPr>
      <w:r w:rsidRPr="00F71778">
        <w:rPr>
          <w:rFonts w:cstheme="minorHAnsi"/>
          <w:sz w:val="24"/>
          <w:szCs w:val="24"/>
        </w:rPr>
        <w:t xml:space="preserve"> - Zamawiający zastrzega sobie prawo do dokonania stosownej weryfikacji oferowanego przedmiotu zamówienia względem wymagań </w:t>
      </w:r>
      <w:r>
        <w:rPr>
          <w:rFonts w:cstheme="minorHAnsi"/>
          <w:sz w:val="24"/>
          <w:szCs w:val="24"/>
        </w:rPr>
        <w:t>Zamawiającego przedstawionych w </w:t>
      </w:r>
      <w:r w:rsidRPr="00F71778">
        <w:rPr>
          <w:rFonts w:cstheme="minorHAnsi"/>
          <w:sz w:val="24"/>
          <w:szCs w:val="24"/>
        </w:rPr>
        <w:t>dokumentacji projektowej. Zamawiający zastrzega sob</w:t>
      </w:r>
      <w:r>
        <w:rPr>
          <w:rFonts w:cstheme="minorHAnsi"/>
          <w:sz w:val="24"/>
          <w:szCs w:val="24"/>
        </w:rPr>
        <w:t>ie także prawo do korzystania w </w:t>
      </w:r>
      <w:r w:rsidRPr="00F71778">
        <w:rPr>
          <w:rFonts w:cstheme="minorHAnsi"/>
          <w:sz w:val="24"/>
          <w:szCs w:val="24"/>
        </w:rPr>
        <w:t>tym względzie z opinii ekspertów.</w:t>
      </w:r>
    </w:p>
    <w:p w:rsidR="00946FB1" w:rsidRPr="00F71778" w:rsidRDefault="00946FB1" w:rsidP="00946FB1">
      <w:pPr>
        <w:pStyle w:val="Bezodstpw"/>
        <w:jc w:val="both"/>
        <w:rPr>
          <w:rFonts w:cstheme="minorHAnsi"/>
          <w:b/>
          <w:sz w:val="24"/>
          <w:szCs w:val="24"/>
        </w:rPr>
      </w:pPr>
    </w:p>
    <w:p w:rsidR="00946FB1" w:rsidRPr="00F71778" w:rsidRDefault="00946FB1" w:rsidP="00946FB1">
      <w:pPr>
        <w:pStyle w:val="Bezodstpw"/>
        <w:jc w:val="both"/>
        <w:rPr>
          <w:rFonts w:cstheme="minorHAnsi"/>
          <w:b/>
          <w:sz w:val="24"/>
          <w:szCs w:val="24"/>
          <w:shd w:val="clear" w:color="auto" w:fill="C0C0C0"/>
        </w:rPr>
      </w:pPr>
      <w:r w:rsidRPr="00F71778">
        <w:rPr>
          <w:rFonts w:cstheme="minorHAnsi"/>
          <w:b/>
          <w:sz w:val="24"/>
          <w:szCs w:val="24"/>
          <w:shd w:val="clear" w:color="auto" w:fill="C0C0C0"/>
        </w:rPr>
        <w:t>INNE WYMAGANE POSTANOWIENIA OFERTY I OŚWIADCZENIA:</w:t>
      </w:r>
    </w:p>
    <w:p w:rsidR="00946FB1" w:rsidRPr="00F71778" w:rsidRDefault="00946FB1" w:rsidP="00424D13">
      <w:pPr>
        <w:pStyle w:val="Bezodstpw"/>
        <w:numPr>
          <w:ilvl w:val="0"/>
          <w:numId w:val="12"/>
        </w:numPr>
        <w:suppressAutoHyphens/>
        <w:jc w:val="both"/>
        <w:rPr>
          <w:rFonts w:eastAsia="Lucida Sans Unicode" w:cstheme="minorHAnsi"/>
          <w:kern w:val="1"/>
          <w:sz w:val="24"/>
          <w:szCs w:val="24"/>
        </w:rPr>
      </w:pPr>
      <w:r w:rsidRPr="00F71778">
        <w:rPr>
          <w:rFonts w:eastAsia="Lucida Sans Unicode" w:cstheme="minorHAnsi"/>
          <w:kern w:val="1"/>
          <w:sz w:val="24"/>
          <w:szCs w:val="24"/>
        </w:rPr>
        <w:t>Oświadc</w:t>
      </w:r>
      <w:r>
        <w:rPr>
          <w:rFonts w:eastAsia="Lucida Sans Unicode" w:cstheme="minorHAnsi"/>
          <w:kern w:val="1"/>
          <w:sz w:val="24"/>
          <w:szCs w:val="24"/>
        </w:rPr>
        <w:t>zamy, że zapoznaliśmy się ze z Zapytaniem O</w:t>
      </w:r>
      <w:r w:rsidRPr="00F71778">
        <w:rPr>
          <w:rFonts w:eastAsia="Lucida Sans Unicode" w:cstheme="minorHAnsi"/>
          <w:kern w:val="1"/>
          <w:sz w:val="24"/>
          <w:szCs w:val="24"/>
        </w:rPr>
        <w:t xml:space="preserve">fertowym nr </w:t>
      </w:r>
      <w:r w:rsidR="00CB407F">
        <w:rPr>
          <w:rFonts w:cstheme="minorHAnsi"/>
          <w:sz w:val="24"/>
          <w:szCs w:val="24"/>
        </w:rPr>
        <w:t>SB/1/2017 wraz z </w:t>
      </w:r>
      <w:r w:rsidR="009E064C">
        <w:rPr>
          <w:rFonts w:cstheme="minorHAnsi"/>
          <w:sz w:val="24"/>
          <w:szCs w:val="24"/>
        </w:rPr>
        <w:t xml:space="preserve">załącznikami, </w:t>
      </w:r>
      <w:r w:rsidRPr="00F71778">
        <w:rPr>
          <w:rFonts w:eastAsia="Lucida Sans Unicode" w:cstheme="minorHAnsi"/>
          <w:kern w:val="1"/>
          <w:sz w:val="24"/>
          <w:szCs w:val="24"/>
        </w:rPr>
        <w:t>nie wnosimy do niego zastrzeżeń i przyjmujemy warunki w nim zawarte oraz zdobyliśmy konieczne informacje do przygotowania oferty.</w:t>
      </w:r>
    </w:p>
    <w:p w:rsidR="00946FB1" w:rsidRPr="00F71778" w:rsidRDefault="00946FB1" w:rsidP="00424D13">
      <w:pPr>
        <w:pStyle w:val="Bezodstpw"/>
        <w:numPr>
          <w:ilvl w:val="0"/>
          <w:numId w:val="11"/>
        </w:numPr>
        <w:suppressAutoHyphens/>
        <w:jc w:val="both"/>
        <w:rPr>
          <w:rFonts w:eastAsia="Lucida Sans Unicode" w:cstheme="minorHAnsi"/>
          <w:kern w:val="1"/>
          <w:sz w:val="24"/>
          <w:szCs w:val="24"/>
        </w:rPr>
      </w:pPr>
      <w:r>
        <w:rPr>
          <w:rFonts w:eastAsia="Lucida Sans Unicode" w:cstheme="minorHAnsi"/>
          <w:kern w:val="1"/>
          <w:sz w:val="24"/>
          <w:szCs w:val="24"/>
        </w:rPr>
        <w:t xml:space="preserve">Oferta sporządzona </w:t>
      </w:r>
      <w:r w:rsidRPr="00F71778">
        <w:rPr>
          <w:rFonts w:eastAsia="Lucida Sans Unicode" w:cstheme="minorHAnsi"/>
          <w:kern w:val="1"/>
          <w:sz w:val="24"/>
          <w:szCs w:val="24"/>
        </w:rPr>
        <w:t>w języku polskim.</w:t>
      </w:r>
    </w:p>
    <w:p w:rsidR="00946FB1" w:rsidRPr="00F71778" w:rsidRDefault="00946FB1" w:rsidP="00424D13">
      <w:pPr>
        <w:pStyle w:val="Bezodstpw"/>
        <w:numPr>
          <w:ilvl w:val="0"/>
          <w:numId w:val="11"/>
        </w:numPr>
        <w:suppressAutoHyphens/>
        <w:jc w:val="both"/>
        <w:rPr>
          <w:rFonts w:eastAsia="Lucida Sans Unicode" w:cstheme="minorHAnsi"/>
          <w:kern w:val="1"/>
          <w:sz w:val="24"/>
          <w:szCs w:val="24"/>
        </w:rPr>
      </w:pPr>
      <w:r w:rsidRPr="00F71778">
        <w:rPr>
          <w:rFonts w:eastAsia="Lucida Sans Unicode" w:cstheme="minorHAnsi"/>
          <w:kern w:val="1"/>
          <w:sz w:val="24"/>
          <w:szCs w:val="24"/>
        </w:rPr>
        <w:t>Oferta według załączonego do zapytania ofertowego wzoru formularza oferty.</w:t>
      </w:r>
    </w:p>
    <w:p w:rsidR="00946FB1" w:rsidRPr="00F71778" w:rsidRDefault="00946FB1" w:rsidP="00424D13">
      <w:pPr>
        <w:pStyle w:val="Bezodstpw"/>
        <w:numPr>
          <w:ilvl w:val="0"/>
          <w:numId w:val="11"/>
        </w:numPr>
        <w:suppressAutoHyphens/>
        <w:jc w:val="both"/>
        <w:rPr>
          <w:rFonts w:eastAsia="Lucida Sans Unicode" w:cstheme="minorHAnsi"/>
          <w:kern w:val="1"/>
          <w:sz w:val="24"/>
          <w:szCs w:val="24"/>
        </w:rPr>
      </w:pPr>
      <w:r w:rsidRPr="00F71778">
        <w:rPr>
          <w:rFonts w:eastAsia="Lucida Sans Unicode" w:cstheme="minorHAnsi"/>
          <w:kern w:val="1"/>
          <w:sz w:val="24"/>
          <w:szCs w:val="24"/>
        </w:rPr>
        <w:t xml:space="preserve">Oferta obejmuje wszystkie koszty związane z realizacją zamówienia. </w:t>
      </w:r>
    </w:p>
    <w:p w:rsidR="00946FB1" w:rsidRPr="00F71778" w:rsidRDefault="00946FB1" w:rsidP="00424D13">
      <w:pPr>
        <w:pStyle w:val="Bezodstpw"/>
        <w:numPr>
          <w:ilvl w:val="0"/>
          <w:numId w:val="11"/>
        </w:numPr>
        <w:suppressAutoHyphens/>
        <w:jc w:val="both"/>
        <w:rPr>
          <w:rFonts w:eastAsia="Lucida Sans Unicode" w:cstheme="minorHAnsi"/>
          <w:kern w:val="1"/>
          <w:sz w:val="24"/>
          <w:szCs w:val="24"/>
        </w:rPr>
      </w:pPr>
      <w:r w:rsidRPr="00F71778">
        <w:rPr>
          <w:rFonts w:eastAsia="Lucida Sans Unicode" w:cstheme="minorHAnsi"/>
          <w:kern w:val="1"/>
          <w:sz w:val="24"/>
          <w:szCs w:val="24"/>
        </w:rPr>
        <w:t>Oferowana cena zawiera wszystkie składniki kosztów wynikające z dokumentacji projektowej, uwzględnia wymagania i informac</w:t>
      </w:r>
      <w:r>
        <w:rPr>
          <w:rFonts w:eastAsia="Lucida Sans Unicode" w:cstheme="minorHAnsi"/>
          <w:kern w:val="1"/>
          <w:sz w:val="24"/>
          <w:szCs w:val="24"/>
        </w:rPr>
        <w:t>je Zamawiającego zamieszczone w Zapytaniu O</w:t>
      </w:r>
      <w:r w:rsidRPr="00F71778">
        <w:rPr>
          <w:rFonts w:eastAsia="Lucida Sans Unicode" w:cstheme="minorHAnsi"/>
          <w:kern w:val="1"/>
          <w:sz w:val="24"/>
          <w:szCs w:val="24"/>
        </w:rPr>
        <w:t xml:space="preserve">fertowym i wyjaśnienia udzielone przez Zamawiającego opublikowane </w:t>
      </w:r>
      <w:r>
        <w:rPr>
          <w:rFonts w:eastAsia="Lucida Sans Unicode" w:cstheme="minorHAnsi"/>
          <w:kern w:val="1"/>
          <w:sz w:val="24"/>
          <w:szCs w:val="24"/>
        </w:rPr>
        <w:t xml:space="preserve">w serwisie </w:t>
      </w:r>
      <w:hyperlink r:id="rId10" w:history="1">
        <w:r w:rsidRPr="00F177F9">
          <w:rPr>
            <w:rStyle w:val="Hipercze"/>
            <w:rFonts w:eastAsia="Lucida Sans Unicode" w:cstheme="minorHAnsi"/>
            <w:color w:val="000000" w:themeColor="text1"/>
            <w:kern w:val="1"/>
            <w:sz w:val="24"/>
            <w:szCs w:val="24"/>
            <w:u w:val="none"/>
          </w:rPr>
          <w:t>https://bazakonkurencyjnosci.gov.pl/</w:t>
        </w:r>
      </w:hyperlink>
      <w:r>
        <w:rPr>
          <w:rFonts w:eastAsia="Lucida Sans Unicode" w:cstheme="minorHAnsi"/>
          <w:kern w:val="1"/>
          <w:sz w:val="24"/>
          <w:szCs w:val="24"/>
        </w:rPr>
        <w:t xml:space="preserve"> oraz </w:t>
      </w:r>
      <w:r w:rsidRPr="00F71778">
        <w:rPr>
          <w:rFonts w:eastAsia="Lucida Sans Unicode" w:cstheme="minorHAnsi"/>
          <w:kern w:val="1"/>
          <w:sz w:val="24"/>
          <w:szCs w:val="24"/>
        </w:rPr>
        <w:t>na stronie internetow</w:t>
      </w:r>
      <w:r w:rsidRPr="00AB6FB7">
        <w:rPr>
          <w:rFonts w:eastAsia="Lucida Sans Unicode" w:cstheme="minorHAnsi"/>
          <w:kern w:val="1"/>
          <w:sz w:val="24"/>
          <w:szCs w:val="24"/>
        </w:rPr>
        <w:t>ej</w:t>
      </w:r>
      <w:r>
        <w:rPr>
          <w:rFonts w:eastAsia="Lucida Sans Unicode" w:cstheme="minorHAnsi"/>
          <w:kern w:val="1"/>
          <w:sz w:val="24"/>
          <w:szCs w:val="24"/>
        </w:rPr>
        <w:t xml:space="preserve"> stylbud.info</w:t>
      </w:r>
    </w:p>
    <w:p w:rsidR="00946FB1" w:rsidRPr="00F71778" w:rsidRDefault="00946FB1" w:rsidP="00424D13">
      <w:pPr>
        <w:pStyle w:val="Bezodstpw"/>
        <w:numPr>
          <w:ilvl w:val="0"/>
          <w:numId w:val="11"/>
        </w:numPr>
        <w:suppressAutoHyphens/>
        <w:jc w:val="both"/>
        <w:rPr>
          <w:rFonts w:eastAsia="Lucida Sans Unicode" w:cstheme="minorHAnsi"/>
          <w:kern w:val="1"/>
          <w:sz w:val="24"/>
          <w:szCs w:val="24"/>
        </w:rPr>
      </w:pPr>
      <w:r w:rsidRPr="00F71778">
        <w:rPr>
          <w:rFonts w:eastAsia="Lucida Sans Unicode" w:cstheme="minorHAnsi"/>
          <w:kern w:val="1"/>
          <w:sz w:val="24"/>
          <w:szCs w:val="24"/>
        </w:rPr>
        <w:t>Oferta  uwzględnia wszystko, co z technicznego punktu widzenia jest i okaże się niezbędne do zrealizowania przedmiotowego zadania, a w dokumentacji tej nieujęte, bez których nie można wykonać zamówienia, zawi</w:t>
      </w:r>
      <w:r w:rsidR="009E064C">
        <w:rPr>
          <w:rFonts w:eastAsia="Lucida Sans Unicode" w:cstheme="minorHAnsi"/>
          <w:kern w:val="1"/>
          <w:sz w:val="24"/>
          <w:szCs w:val="24"/>
        </w:rPr>
        <w:t>era wszystkie koszty związane z </w:t>
      </w:r>
      <w:r w:rsidRPr="00F71778">
        <w:rPr>
          <w:rFonts w:eastAsia="Lucida Sans Unicode" w:cstheme="minorHAnsi"/>
          <w:kern w:val="1"/>
          <w:sz w:val="24"/>
          <w:szCs w:val="24"/>
        </w:rPr>
        <w:t>realizacją zamówienia od przejęcia placu bu</w:t>
      </w:r>
      <w:r w:rsidR="009E064C">
        <w:rPr>
          <w:rFonts w:eastAsia="Lucida Sans Unicode" w:cstheme="minorHAnsi"/>
          <w:kern w:val="1"/>
          <w:sz w:val="24"/>
          <w:szCs w:val="24"/>
        </w:rPr>
        <w:t>dowy aż do przekazania obiektu u</w:t>
      </w:r>
      <w:r w:rsidRPr="00F71778">
        <w:rPr>
          <w:rFonts w:eastAsia="Lucida Sans Unicode" w:cstheme="minorHAnsi"/>
          <w:kern w:val="1"/>
          <w:sz w:val="24"/>
          <w:szCs w:val="24"/>
        </w:rPr>
        <w:t>żytkownikowi do eksploatacji.</w:t>
      </w:r>
    </w:p>
    <w:p w:rsidR="00946FB1" w:rsidRDefault="00946FB1" w:rsidP="00424D13">
      <w:pPr>
        <w:pStyle w:val="Bezodstpw"/>
        <w:numPr>
          <w:ilvl w:val="0"/>
          <w:numId w:val="11"/>
        </w:numPr>
        <w:suppressAutoHyphens/>
        <w:jc w:val="both"/>
        <w:rPr>
          <w:rFonts w:eastAsia="Lucida Sans Unicode" w:cstheme="minorHAnsi"/>
          <w:kern w:val="1"/>
          <w:sz w:val="24"/>
          <w:szCs w:val="24"/>
        </w:rPr>
      </w:pPr>
      <w:r w:rsidRPr="00F71778">
        <w:rPr>
          <w:rFonts w:eastAsia="Lucida Sans Unicode" w:cstheme="minorHAnsi"/>
          <w:kern w:val="1"/>
          <w:sz w:val="24"/>
          <w:szCs w:val="24"/>
        </w:rPr>
        <w:t xml:space="preserve">Oświadczam, że oferta jest podpisana przez osobę (osoby) uprawnione, zgodnie </w:t>
      </w:r>
      <w:r w:rsidRPr="00F71778">
        <w:rPr>
          <w:rFonts w:eastAsia="Lucida Sans Unicode" w:cstheme="minorHAnsi"/>
          <w:kern w:val="1"/>
          <w:sz w:val="24"/>
          <w:szCs w:val="24"/>
        </w:rPr>
        <w:br/>
        <w:t>z zasadami reprezentacji właściwymi dla Oferenta.</w:t>
      </w:r>
    </w:p>
    <w:p w:rsidR="00946FB1" w:rsidRPr="00F71778" w:rsidRDefault="00946FB1" w:rsidP="00424D13">
      <w:pPr>
        <w:pStyle w:val="Bezodstpw"/>
        <w:numPr>
          <w:ilvl w:val="0"/>
          <w:numId w:val="11"/>
        </w:numPr>
        <w:suppressAutoHyphens/>
        <w:jc w:val="both"/>
        <w:rPr>
          <w:rFonts w:eastAsia="Lucida Sans Unicode" w:cstheme="minorHAnsi"/>
          <w:kern w:val="1"/>
          <w:sz w:val="24"/>
          <w:szCs w:val="24"/>
        </w:rPr>
      </w:pPr>
      <w:r w:rsidRPr="00F71778">
        <w:rPr>
          <w:rFonts w:eastAsia="Lucida Sans Unicode" w:cstheme="minorHAnsi"/>
          <w:kern w:val="1"/>
          <w:sz w:val="24"/>
          <w:szCs w:val="24"/>
        </w:rPr>
        <w:t xml:space="preserve">Oświadczam, iż posiadam sytuację finansową i organizacyjną, która umożliwia mi prawidłową realizację zamówienia, a w szczególności nie znajduję się w upadłości lub likwidacji, jak również nie występują przesłanki, które mogłyby prowadzić do mojej upadłości lub likwidacji. </w:t>
      </w:r>
    </w:p>
    <w:p w:rsidR="00946FB1" w:rsidRPr="00F71778" w:rsidRDefault="00946FB1" w:rsidP="00424D13">
      <w:pPr>
        <w:pStyle w:val="Bezodstpw"/>
        <w:numPr>
          <w:ilvl w:val="0"/>
          <w:numId w:val="11"/>
        </w:numPr>
        <w:suppressAutoHyphens/>
        <w:jc w:val="both"/>
        <w:rPr>
          <w:rFonts w:eastAsia="Lucida Sans Unicode" w:cstheme="minorHAnsi"/>
          <w:kern w:val="1"/>
          <w:sz w:val="24"/>
          <w:szCs w:val="24"/>
        </w:rPr>
      </w:pPr>
      <w:r w:rsidRPr="00F71778">
        <w:rPr>
          <w:rFonts w:eastAsia="Lucida Sans Unicode" w:cstheme="minorHAnsi"/>
          <w:kern w:val="1"/>
          <w:sz w:val="24"/>
          <w:szCs w:val="24"/>
        </w:rPr>
        <w:t>Oświadczam, iż akceptuję termin realizacji zamówienia.</w:t>
      </w:r>
    </w:p>
    <w:p w:rsidR="00946FB1" w:rsidRPr="00F71778" w:rsidRDefault="00946FB1" w:rsidP="00424D13">
      <w:pPr>
        <w:pStyle w:val="Bezodstpw"/>
        <w:numPr>
          <w:ilvl w:val="0"/>
          <w:numId w:val="11"/>
        </w:numPr>
        <w:suppressAutoHyphens/>
        <w:jc w:val="both"/>
        <w:rPr>
          <w:rFonts w:eastAsia="Lucida Sans Unicode" w:cstheme="minorHAnsi"/>
          <w:kern w:val="1"/>
          <w:sz w:val="24"/>
          <w:szCs w:val="24"/>
        </w:rPr>
      </w:pPr>
      <w:r w:rsidRPr="00F71778">
        <w:rPr>
          <w:rFonts w:eastAsia="Lucida Sans Unicode" w:cstheme="minorHAnsi"/>
          <w:kern w:val="1"/>
          <w:sz w:val="24"/>
          <w:szCs w:val="24"/>
        </w:rPr>
        <w:t>Oświadczam, iż akceptuję załączony do zapytania ofertowego projekt umowy.</w:t>
      </w:r>
    </w:p>
    <w:p w:rsidR="00946FB1" w:rsidRPr="00F71778" w:rsidRDefault="00946FB1" w:rsidP="00946FB1">
      <w:pPr>
        <w:pStyle w:val="Bezodstpw"/>
        <w:jc w:val="both"/>
        <w:rPr>
          <w:rFonts w:cstheme="minorHAnsi"/>
          <w:b/>
          <w:sz w:val="24"/>
          <w:szCs w:val="24"/>
          <w:shd w:val="clear" w:color="auto" w:fill="C0C0C0"/>
        </w:rPr>
      </w:pPr>
    </w:p>
    <w:p w:rsidR="00946FB1" w:rsidRPr="00F71778" w:rsidRDefault="00946FB1" w:rsidP="00946FB1">
      <w:pPr>
        <w:pStyle w:val="Bezodstpw"/>
        <w:jc w:val="both"/>
        <w:rPr>
          <w:rFonts w:cstheme="minorHAnsi"/>
          <w:b/>
          <w:sz w:val="24"/>
          <w:szCs w:val="24"/>
        </w:rPr>
      </w:pPr>
      <w:r w:rsidRPr="00F71778">
        <w:rPr>
          <w:rFonts w:cstheme="minorHAnsi"/>
          <w:b/>
          <w:sz w:val="24"/>
          <w:szCs w:val="24"/>
          <w:shd w:val="clear" w:color="auto" w:fill="C0C0C0"/>
        </w:rPr>
        <w:t>TERMIN ZWIĄZANIA OFERTĄ:</w:t>
      </w:r>
    </w:p>
    <w:p w:rsidR="00F177F9" w:rsidRPr="00F177F9" w:rsidRDefault="00946FB1" w:rsidP="00F177F9">
      <w:pPr>
        <w:rPr>
          <w:rFonts w:cstheme="minorHAnsi"/>
          <w:sz w:val="24"/>
          <w:szCs w:val="24"/>
        </w:rPr>
      </w:pPr>
      <w:r w:rsidRPr="00F71778">
        <w:rPr>
          <w:rFonts w:cstheme="minorHAnsi"/>
          <w:sz w:val="24"/>
          <w:szCs w:val="24"/>
        </w:rPr>
        <w:t xml:space="preserve">Termin ważności oferty </w:t>
      </w:r>
      <w:r w:rsidRPr="009E064C">
        <w:rPr>
          <w:rFonts w:cstheme="minorHAnsi"/>
          <w:color w:val="000000" w:themeColor="text1"/>
          <w:sz w:val="24"/>
          <w:szCs w:val="24"/>
        </w:rPr>
        <w:t>wynosi 14</w:t>
      </w:r>
      <w:r w:rsidRPr="00F177F9">
        <w:rPr>
          <w:rFonts w:cstheme="minorHAnsi"/>
          <w:b/>
          <w:sz w:val="24"/>
          <w:szCs w:val="24"/>
        </w:rPr>
        <w:t xml:space="preserve"> </w:t>
      </w:r>
      <w:r w:rsidRPr="00F71778">
        <w:rPr>
          <w:rFonts w:cstheme="minorHAnsi"/>
          <w:sz w:val="24"/>
          <w:szCs w:val="24"/>
        </w:rPr>
        <w:t>dni od upływu terminu składania ofert.</w:t>
      </w:r>
    </w:p>
    <w:p w:rsidR="00946FB1" w:rsidRPr="00F71778" w:rsidRDefault="00946FB1" w:rsidP="00946FB1">
      <w:pPr>
        <w:pStyle w:val="Bezodstpw"/>
        <w:jc w:val="both"/>
        <w:rPr>
          <w:rFonts w:cstheme="minorHAnsi"/>
          <w:b/>
          <w:sz w:val="24"/>
          <w:szCs w:val="24"/>
        </w:rPr>
      </w:pPr>
      <w:r w:rsidRPr="00F71778">
        <w:rPr>
          <w:rFonts w:cstheme="minorHAnsi"/>
          <w:b/>
          <w:sz w:val="24"/>
          <w:szCs w:val="24"/>
          <w:shd w:val="clear" w:color="auto" w:fill="C0C0C0"/>
        </w:rPr>
        <w:t>PARAMETRY OFERTY: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19"/>
        <w:gridCol w:w="5953"/>
      </w:tblGrid>
      <w:tr w:rsidR="00946FB1" w:rsidRPr="00F71778" w:rsidTr="00F177F9">
        <w:tc>
          <w:tcPr>
            <w:tcW w:w="3119" w:type="dxa"/>
            <w:shd w:val="clear" w:color="auto" w:fill="D9D9D9" w:themeFill="background1" w:themeFillShade="D9"/>
          </w:tcPr>
          <w:p w:rsidR="00946FB1" w:rsidRDefault="00946FB1" w:rsidP="00F177F9">
            <w:pPr>
              <w:pStyle w:val="Bezodstpw"/>
              <w:ind w:left="34"/>
              <w:rPr>
                <w:rFonts w:cstheme="minorHAnsi"/>
                <w:sz w:val="24"/>
                <w:szCs w:val="24"/>
              </w:rPr>
            </w:pPr>
            <w:r w:rsidRPr="00F71778">
              <w:rPr>
                <w:rFonts w:cstheme="minorHAnsi"/>
                <w:sz w:val="24"/>
                <w:szCs w:val="24"/>
              </w:rPr>
              <w:t>Łączna cena brutto oferty</w:t>
            </w:r>
          </w:p>
          <w:p w:rsidR="00946FB1" w:rsidRPr="00F71778" w:rsidRDefault="00946FB1" w:rsidP="00F177F9">
            <w:pPr>
              <w:pStyle w:val="Bezodstpw"/>
              <w:ind w:left="34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953" w:type="dxa"/>
          </w:tcPr>
          <w:p w:rsidR="00946FB1" w:rsidRPr="00F71778" w:rsidRDefault="00946FB1" w:rsidP="006D4CF6">
            <w:pPr>
              <w:pStyle w:val="Bezodstpw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946FB1" w:rsidRPr="00F71778" w:rsidTr="00F177F9">
        <w:tc>
          <w:tcPr>
            <w:tcW w:w="3119" w:type="dxa"/>
            <w:shd w:val="clear" w:color="auto" w:fill="D9D9D9" w:themeFill="background1" w:themeFillShade="D9"/>
          </w:tcPr>
          <w:p w:rsidR="00946FB1" w:rsidRDefault="00946FB1" w:rsidP="00F177F9">
            <w:pPr>
              <w:pStyle w:val="Bezodstpw"/>
              <w:ind w:left="34"/>
              <w:rPr>
                <w:rFonts w:cstheme="minorHAnsi"/>
                <w:sz w:val="24"/>
                <w:szCs w:val="24"/>
              </w:rPr>
            </w:pPr>
            <w:r w:rsidRPr="00F71778">
              <w:rPr>
                <w:rFonts w:cstheme="minorHAnsi"/>
                <w:sz w:val="24"/>
                <w:szCs w:val="24"/>
              </w:rPr>
              <w:t>Słownie złotych</w:t>
            </w:r>
          </w:p>
          <w:p w:rsidR="00946FB1" w:rsidRPr="00F71778" w:rsidRDefault="00946FB1" w:rsidP="00F177F9">
            <w:pPr>
              <w:pStyle w:val="Bezodstpw"/>
              <w:ind w:left="34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953" w:type="dxa"/>
          </w:tcPr>
          <w:p w:rsidR="00946FB1" w:rsidRPr="00F71778" w:rsidRDefault="00946FB1" w:rsidP="006D4CF6">
            <w:pPr>
              <w:pStyle w:val="Bezodstpw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946FB1" w:rsidRPr="00F71778" w:rsidTr="00F177F9">
        <w:tc>
          <w:tcPr>
            <w:tcW w:w="3119" w:type="dxa"/>
            <w:shd w:val="clear" w:color="auto" w:fill="D9D9D9" w:themeFill="background1" w:themeFillShade="D9"/>
          </w:tcPr>
          <w:p w:rsidR="00946FB1" w:rsidRPr="00F71778" w:rsidRDefault="00946FB1" w:rsidP="00F177F9">
            <w:pPr>
              <w:pStyle w:val="Bezodstpw"/>
              <w:ind w:left="34"/>
              <w:rPr>
                <w:rFonts w:cstheme="minorHAnsi"/>
                <w:sz w:val="24"/>
                <w:szCs w:val="24"/>
              </w:rPr>
            </w:pPr>
            <w:r w:rsidRPr="00F71778">
              <w:rPr>
                <w:rFonts w:cstheme="minorHAnsi"/>
                <w:sz w:val="24"/>
                <w:szCs w:val="24"/>
              </w:rPr>
              <w:lastRenderedPageBreak/>
              <w:t>Podatek VAT w wysokość</w:t>
            </w:r>
          </w:p>
          <w:p w:rsidR="00946FB1" w:rsidRPr="00F71778" w:rsidRDefault="00946FB1" w:rsidP="00F177F9">
            <w:pPr>
              <w:pStyle w:val="Bezodstpw"/>
              <w:ind w:left="34"/>
              <w:rPr>
                <w:rFonts w:cstheme="minorHAnsi"/>
                <w:sz w:val="24"/>
                <w:szCs w:val="24"/>
              </w:rPr>
            </w:pPr>
            <w:r w:rsidRPr="00F71778">
              <w:rPr>
                <w:rFonts w:cstheme="minorHAnsi"/>
                <w:sz w:val="24"/>
                <w:szCs w:val="24"/>
              </w:rPr>
              <w:t>(stawka, wysokość)</w:t>
            </w:r>
          </w:p>
        </w:tc>
        <w:tc>
          <w:tcPr>
            <w:tcW w:w="5953" w:type="dxa"/>
          </w:tcPr>
          <w:p w:rsidR="00946FB1" w:rsidRPr="00F71778" w:rsidRDefault="00946FB1" w:rsidP="006D4CF6">
            <w:pPr>
              <w:pStyle w:val="Bezodstpw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946FB1" w:rsidRPr="00F71778" w:rsidTr="00F177F9">
        <w:tc>
          <w:tcPr>
            <w:tcW w:w="3119" w:type="dxa"/>
            <w:shd w:val="clear" w:color="auto" w:fill="D9D9D9" w:themeFill="background1" w:themeFillShade="D9"/>
          </w:tcPr>
          <w:p w:rsidR="00946FB1" w:rsidRDefault="00946FB1" w:rsidP="00F177F9">
            <w:pPr>
              <w:pStyle w:val="Bezodstpw"/>
              <w:ind w:left="34"/>
              <w:rPr>
                <w:rFonts w:cstheme="minorHAnsi"/>
                <w:sz w:val="24"/>
                <w:szCs w:val="24"/>
              </w:rPr>
            </w:pPr>
            <w:r w:rsidRPr="00F71778">
              <w:rPr>
                <w:rFonts w:cstheme="minorHAnsi"/>
                <w:sz w:val="24"/>
                <w:szCs w:val="24"/>
              </w:rPr>
              <w:t>Cena netto</w:t>
            </w:r>
          </w:p>
          <w:p w:rsidR="00946FB1" w:rsidRPr="00F71778" w:rsidRDefault="00946FB1" w:rsidP="00F177F9">
            <w:pPr>
              <w:pStyle w:val="Bezodstpw"/>
              <w:ind w:left="34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953" w:type="dxa"/>
          </w:tcPr>
          <w:p w:rsidR="00946FB1" w:rsidRPr="00F71778" w:rsidRDefault="00946FB1" w:rsidP="006D4CF6">
            <w:pPr>
              <w:pStyle w:val="Bezodstpw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946FB1" w:rsidRPr="00F71778" w:rsidTr="00F177F9">
        <w:tc>
          <w:tcPr>
            <w:tcW w:w="3119" w:type="dxa"/>
            <w:shd w:val="clear" w:color="auto" w:fill="D9D9D9" w:themeFill="background1" w:themeFillShade="D9"/>
          </w:tcPr>
          <w:p w:rsidR="00946FB1" w:rsidRDefault="00946FB1" w:rsidP="00F177F9">
            <w:pPr>
              <w:pStyle w:val="Bezodstpw"/>
              <w:ind w:left="34"/>
              <w:rPr>
                <w:rFonts w:cstheme="minorHAnsi"/>
                <w:sz w:val="24"/>
                <w:szCs w:val="24"/>
              </w:rPr>
            </w:pPr>
            <w:r w:rsidRPr="00F71778">
              <w:rPr>
                <w:rFonts w:cstheme="minorHAnsi"/>
                <w:sz w:val="24"/>
                <w:szCs w:val="24"/>
              </w:rPr>
              <w:t>Słownie złotych</w:t>
            </w:r>
          </w:p>
          <w:p w:rsidR="00946FB1" w:rsidRPr="00F71778" w:rsidRDefault="00946FB1" w:rsidP="00F177F9">
            <w:pPr>
              <w:pStyle w:val="Bezodstpw"/>
              <w:ind w:left="34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953" w:type="dxa"/>
          </w:tcPr>
          <w:p w:rsidR="00946FB1" w:rsidRPr="00F71778" w:rsidRDefault="00946FB1" w:rsidP="006D4CF6">
            <w:pPr>
              <w:pStyle w:val="Bezodstpw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946FB1" w:rsidRPr="00F71778" w:rsidTr="00F177F9">
        <w:tc>
          <w:tcPr>
            <w:tcW w:w="3119" w:type="dxa"/>
            <w:shd w:val="clear" w:color="auto" w:fill="D9D9D9" w:themeFill="background1" w:themeFillShade="D9"/>
            <w:vAlign w:val="center"/>
          </w:tcPr>
          <w:p w:rsidR="00946FB1" w:rsidRPr="00F71778" w:rsidRDefault="00946FB1" w:rsidP="00F177F9">
            <w:pPr>
              <w:pStyle w:val="Bezodstpw"/>
              <w:ind w:left="34"/>
              <w:rPr>
                <w:rFonts w:cstheme="minorHAnsi"/>
                <w:noProof/>
                <w:sz w:val="24"/>
                <w:szCs w:val="24"/>
              </w:rPr>
            </w:pPr>
            <w:r w:rsidRPr="00F71778">
              <w:rPr>
                <w:rFonts w:cstheme="minorHAnsi"/>
                <w:noProof/>
                <w:sz w:val="24"/>
                <w:szCs w:val="24"/>
              </w:rPr>
              <w:t>Oferowany ok</w:t>
            </w:r>
            <w:r>
              <w:rPr>
                <w:rFonts w:cstheme="minorHAnsi"/>
                <w:noProof/>
                <w:sz w:val="24"/>
                <w:szCs w:val="24"/>
              </w:rPr>
              <w:t>res gwarancji  (liczba miesięcy)</w:t>
            </w:r>
          </w:p>
        </w:tc>
        <w:tc>
          <w:tcPr>
            <w:tcW w:w="5953" w:type="dxa"/>
          </w:tcPr>
          <w:p w:rsidR="00946FB1" w:rsidRPr="00F71778" w:rsidRDefault="00946FB1" w:rsidP="006D4CF6">
            <w:pPr>
              <w:pStyle w:val="Bezodstpw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E667AB" w:rsidRPr="00F71778" w:rsidTr="00E667AB">
        <w:trPr>
          <w:trHeight w:val="124"/>
        </w:trPr>
        <w:tc>
          <w:tcPr>
            <w:tcW w:w="3119" w:type="dxa"/>
            <w:vMerge w:val="restart"/>
            <w:shd w:val="clear" w:color="auto" w:fill="D9D9D9" w:themeFill="background1" w:themeFillShade="D9"/>
            <w:vAlign w:val="center"/>
          </w:tcPr>
          <w:p w:rsidR="00E667AB" w:rsidRPr="00F71778" w:rsidRDefault="00E667AB" w:rsidP="00F177F9">
            <w:pPr>
              <w:pStyle w:val="Bezodstpw"/>
              <w:ind w:left="34"/>
              <w:rPr>
                <w:rFonts w:cstheme="minorHAnsi"/>
                <w:noProof/>
                <w:sz w:val="24"/>
                <w:szCs w:val="24"/>
              </w:rPr>
            </w:pPr>
            <w:r>
              <w:rPr>
                <w:rFonts w:cstheme="minorHAnsi"/>
                <w:noProof/>
                <w:sz w:val="24"/>
                <w:szCs w:val="24"/>
              </w:rPr>
              <w:t xml:space="preserve">Zakres robót, które zostaną powierzone podwykonawcom </w:t>
            </w:r>
          </w:p>
        </w:tc>
        <w:tc>
          <w:tcPr>
            <w:tcW w:w="5953" w:type="dxa"/>
          </w:tcPr>
          <w:p w:rsidR="00E667AB" w:rsidRPr="00E667AB" w:rsidRDefault="00E667AB" w:rsidP="00E667AB">
            <w:pPr>
              <w:pStyle w:val="Bezodstpw"/>
              <w:numPr>
                <w:ilvl w:val="0"/>
                <w:numId w:val="46"/>
              </w:num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E667AB" w:rsidRPr="00F71778" w:rsidTr="00F177F9">
        <w:trPr>
          <w:trHeight w:val="123"/>
        </w:trPr>
        <w:tc>
          <w:tcPr>
            <w:tcW w:w="3119" w:type="dxa"/>
            <w:vMerge/>
            <w:shd w:val="clear" w:color="auto" w:fill="D9D9D9" w:themeFill="background1" w:themeFillShade="D9"/>
            <w:vAlign w:val="center"/>
          </w:tcPr>
          <w:p w:rsidR="00E667AB" w:rsidRDefault="00E667AB" w:rsidP="00F177F9">
            <w:pPr>
              <w:pStyle w:val="Bezodstpw"/>
              <w:ind w:left="34"/>
              <w:rPr>
                <w:rFonts w:cstheme="minorHAnsi"/>
                <w:noProof/>
                <w:sz w:val="24"/>
                <w:szCs w:val="24"/>
              </w:rPr>
            </w:pPr>
          </w:p>
        </w:tc>
        <w:tc>
          <w:tcPr>
            <w:tcW w:w="5953" w:type="dxa"/>
          </w:tcPr>
          <w:p w:rsidR="00E667AB" w:rsidRPr="00E667AB" w:rsidRDefault="00E667AB" w:rsidP="00E667AB">
            <w:pPr>
              <w:pStyle w:val="Bezodstpw"/>
              <w:numPr>
                <w:ilvl w:val="0"/>
                <w:numId w:val="46"/>
              </w:num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E667AB" w:rsidRPr="00F71778" w:rsidTr="00F177F9">
        <w:trPr>
          <w:trHeight w:val="123"/>
        </w:trPr>
        <w:tc>
          <w:tcPr>
            <w:tcW w:w="3119" w:type="dxa"/>
            <w:vMerge/>
            <w:shd w:val="clear" w:color="auto" w:fill="D9D9D9" w:themeFill="background1" w:themeFillShade="D9"/>
            <w:vAlign w:val="center"/>
          </w:tcPr>
          <w:p w:rsidR="00E667AB" w:rsidRDefault="00E667AB" w:rsidP="00F177F9">
            <w:pPr>
              <w:pStyle w:val="Bezodstpw"/>
              <w:ind w:left="34"/>
              <w:rPr>
                <w:rFonts w:cstheme="minorHAnsi"/>
                <w:noProof/>
                <w:sz w:val="24"/>
                <w:szCs w:val="24"/>
              </w:rPr>
            </w:pPr>
          </w:p>
        </w:tc>
        <w:tc>
          <w:tcPr>
            <w:tcW w:w="5953" w:type="dxa"/>
          </w:tcPr>
          <w:p w:rsidR="00E667AB" w:rsidRPr="00E667AB" w:rsidRDefault="00E667AB" w:rsidP="00E667AB">
            <w:pPr>
              <w:pStyle w:val="Bezodstpw"/>
              <w:numPr>
                <w:ilvl w:val="0"/>
                <w:numId w:val="46"/>
              </w:num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E667AB" w:rsidRPr="00F71778" w:rsidTr="00F177F9">
        <w:trPr>
          <w:trHeight w:val="123"/>
        </w:trPr>
        <w:tc>
          <w:tcPr>
            <w:tcW w:w="3119" w:type="dxa"/>
            <w:vMerge/>
            <w:shd w:val="clear" w:color="auto" w:fill="D9D9D9" w:themeFill="background1" w:themeFillShade="D9"/>
            <w:vAlign w:val="center"/>
          </w:tcPr>
          <w:p w:rsidR="00E667AB" w:rsidRDefault="00E667AB" w:rsidP="00F177F9">
            <w:pPr>
              <w:pStyle w:val="Bezodstpw"/>
              <w:ind w:left="34"/>
              <w:rPr>
                <w:rFonts w:cstheme="minorHAnsi"/>
                <w:noProof/>
                <w:sz w:val="24"/>
                <w:szCs w:val="24"/>
              </w:rPr>
            </w:pPr>
          </w:p>
        </w:tc>
        <w:tc>
          <w:tcPr>
            <w:tcW w:w="5953" w:type="dxa"/>
          </w:tcPr>
          <w:p w:rsidR="00E667AB" w:rsidRPr="00E667AB" w:rsidRDefault="00E667AB" w:rsidP="00E667AB">
            <w:pPr>
              <w:pStyle w:val="Bezodstpw"/>
              <w:numPr>
                <w:ilvl w:val="0"/>
                <w:numId w:val="46"/>
              </w:num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E667AB" w:rsidRPr="00F71778" w:rsidTr="00F177F9">
        <w:trPr>
          <w:trHeight w:val="123"/>
        </w:trPr>
        <w:tc>
          <w:tcPr>
            <w:tcW w:w="3119" w:type="dxa"/>
            <w:vMerge/>
            <w:shd w:val="clear" w:color="auto" w:fill="D9D9D9" w:themeFill="background1" w:themeFillShade="D9"/>
            <w:vAlign w:val="center"/>
          </w:tcPr>
          <w:p w:rsidR="00E667AB" w:rsidRDefault="00E667AB" w:rsidP="00F177F9">
            <w:pPr>
              <w:pStyle w:val="Bezodstpw"/>
              <w:ind w:left="34"/>
              <w:rPr>
                <w:rFonts w:cstheme="minorHAnsi"/>
                <w:noProof/>
                <w:sz w:val="24"/>
                <w:szCs w:val="24"/>
              </w:rPr>
            </w:pPr>
          </w:p>
        </w:tc>
        <w:tc>
          <w:tcPr>
            <w:tcW w:w="5953" w:type="dxa"/>
          </w:tcPr>
          <w:p w:rsidR="00E667AB" w:rsidRPr="00E667AB" w:rsidRDefault="00E667AB" w:rsidP="00E667AB">
            <w:pPr>
              <w:pStyle w:val="Bezodstpw"/>
              <w:numPr>
                <w:ilvl w:val="0"/>
                <w:numId w:val="46"/>
              </w:num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E667AB" w:rsidRPr="00F71778" w:rsidTr="00F177F9">
        <w:trPr>
          <w:trHeight w:val="123"/>
        </w:trPr>
        <w:tc>
          <w:tcPr>
            <w:tcW w:w="3119" w:type="dxa"/>
            <w:vMerge/>
            <w:shd w:val="clear" w:color="auto" w:fill="D9D9D9" w:themeFill="background1" w:themeFillShade="D9"/>
            <w:vAlign w:val="center"/>
          </w:tcPr>
          <w:p w:rsidR="00E667AB" w:rsidRDefault="00E667AB" w:rsidP="00F177F9">
            <w:pPr>
              <w:pStyle w:val="Bezodstpw"/>
              <w:ind w:left="34"/>
              <w:rPr>
                <w:rFonts w:cstheme="minorHAnsi"/>
                <w:noProof/>
                <w:sz w:val="24"/>
                <w:szCs w:val="24"/>
              </w:rPr>
            </w:pPr>
          </w:p>
        </w:tc>
        <w:tc>
          <w:tcPr>
            <w:tcW w:w="5953" w:type="dxa"/>
          </w:tcPr>
          <w:p w:rsidR="00E667AB" w:rsidRPr="00E667AB" w:rsidRDefault="00E667AB" w:rsidP="00E667AB">
            <w:pPr>
              <w:pStyle w:val="Bezodstpw"/>
              <w:numPr>
                <w:ilvl w:val="0"/>
                <w:numId w:val="46"/>
              </w:numPr>
              <w:jc w:val="both"/>
              <w:rPr>
                <w:rFonts w:cstheme="minorHAnsi"/>
                <w:sz w:val="24"/>
                <w:szCs w:val="24"/>
              </w:rPr>
            </w:pPr>
          </w:p>
        </w:tc>
      </w:tr>
    </w:tbl>
    <w:p w:rsidR="00E667AB" w:rsidRDefault="00E667AB" w:rsidP="00946FB1">
      <w:pPr>
        <w:pStyle w:val="Bezodstpw"/>
        <w:jc w:val="both"/>
        <w:rPr>
          <w:rFonts w:cstheme="minorHAnsi"/>
          <w:b/>
          <w:sz w:val="24"/>
          <w:szCs w:val="24"/>
          <w:shd w:val="clear" w:color="auto" w:fill="C0C0C0"/>
        </w:rPr>
      </w:pPr>
    </w:p>
    <w:p w:rsidR="00E667AB" w:rsidRPr="00F71778" w:rsidRDefault="00E667AB" w:rsidP="00946FB1">
      <w:pPr>
        <w:pStyle w:val="Bezodstpw"/>
        <w:jc w:val="both"/>
        <w:rPr>
          <w:rFonts w:cstheme="minorHAnsi"/>
          <w:b/>
          <w:sz w:val="24"/>
          <w:szCs w:val="24"/>
          <w:shd w:val="clear" w:color="auto" w:fill="C0C0C0"/>
        </w:rPr>
      </w:pPr>
    </w:p>
    <w:p w:rsidR="00946FB1" w:rsidRDefault="00946FB1" w:rsidP="00946FB1">
      <w:pPr>
        <w:pStyle w:val="Bezodstpw"/>
        <w:jc w:val="both"/>
        <w:rPr>
          <w:rFonts w:cstheme="minorHAnsi"/>
          <w:b/>
          <w:sz w:val="24"/>
          <w:szCs w:val="24"/>
          <w:shd w:val="clear" w:color="auto" w:fill="C0C0C0"/>
        </w:rPr>
      </w:pPr>
      <w:r>
        <w:rPr>
          <w:rFonts w:cstheme="minorHAnsi"/>
          <w:b/>
          <w:sz w:val="24"/>
          <w:szCs w:val="24"/>
          <w:shd w:val="clear" w:color="auto" w:fill="C0C0C0"/>
        </w:rPr>
        <w:t>ZAŁĄCZNIKI DO FORMULARZA OFERTOWEGO</w:t>
      </w:r>
      <w:r w:rsidRPr="00F71778">
        <w:rPr>
          <w:rFonts w:cstheme="minorHAnsi"/>
          <w:b/>
          <w:sz w:val="24"/>
          <w:szCs w:val="24"/>
          <w:shd w:val="clear" w:color="auto" w:fill="C0C0C0"/>
        </w:rPr>
        <w:t>:</w:t>
      </w:r>
      <w:r>
        <w:rPr>
          <w:rFonts w:cstheme="minorHAnsi"/>
          <w:b/>
          <w:sz w:val="24"/>
          <w:szCs w:val="24"/>
          <w:shd w:val="clear" w:color="auto" w:fill="C0C0C0"/>
        </w:rPr>
        <w:t xml:space="preserve"> </w:t>
      </w:r>
    </w:p>
    <w:p w:rsidR="00946FB1" w:rsidRDefault="00946FB1" w:rsidP="00946FB1">
      <w:pPr>
        <w:pStyle w:val="Bezodstpw"/>
        <w:jc w:val="both"/>
        <w:rPr>
          <w:rFonts w:cstheme="minorHAnsi"/>
          <w:b/>
          <w:sz w:val="24"/>
          <w:szCs w:val="24"/>
          <w:shd w:val="clear" w:color="auto" w:fill="C0C0C0"/>
        </w:rPr>
      </w:pPr>
    </w:p>
    <w:p w:rsidR="00946FB1" w:rsidRPr="00F71778" w:rsidRDefault="00946FB1" w:rsidP="00946FB1">
      <w:pPr>
        <w:pStyle w:val="Bezodstpw"/>
        <w:jc w:val="both"/>
        <w:rPr>
          <w:rFonts w:cstheme="minorHAnsi"/>
          <w:b/>
          <w:sz w:val="24"/>
          <w:szCs w:val="24"/>
          <w:shd w:val="clear" w:color="auto" w:fill="C0C0C0"/>
        </w:rPr>
      </w:pPr>
      <w:r w:rsidRPr="00132809">
        <w:rPr>
          <w:rFonts w:cstheme="minorHAnsi"/>
          <w:b/>
          <w:i/>
          <w:sz w:val="24"/>
          <w:szCs w:val="24"/>
          <w:shd w:val="clear" w:color="auto" w:fill="C0C0C0"/>
        </w:rPr>
        <w:t>(</w:t>
      </w:r>
      <w:r>
        <w:rPr>
          <w:rFonts w:cstheme="minorHAnsi"/>
          <w:b/>
          <w:i/>
          <w:sz w:val="24"/>
          <w:szCs w:val="24"/>
          <w:shd w:val="clear" w:color="auto" w:fill="C0C0C0"/>
        </w:rPr>
        <w:t xml:space="preserve">znakiem X </w:t>
      </w:r>
      <w:r w:rsidRPr="00132809">
        <w:rPr>
          <w:rFonts w:cstheme="minorHAnsi"/>
          <w:b/>
          <w:i/>
          <w:sz w:val="24"/>
          <w:szCs w:val="24"/>
          <w:shd w:val="clear" w:color="auto" w:fill="C0C0C0"/>
        </w:rPr>
        <w:t>należy zaznaczyć faktycznie przedkładane</w:t>
      </w:r>
      <w:r>
        <w:rPr>
          <w:rFonts w:cstheme="minorHAnsi"/>
          <w:b/>
          <w:i/>
          <w:sz w:val="24"/>
          <w:szCs w:val="24"/>
          <w:shd w:val="clear" w:color="auto" w:fill="C0C0C0"/>
        </w:rPr>
        <w:t xml:space="preserve"> dokumenty </w:t>
      </w:r>
      <w:r w:rsidRPr="00132809">
        <w:rPr>
          <w:rFonts w:cstheme="minorHAnsi"/>
          <w:b/>
          <w:i/>
          <w:sz w:val="24"/>
          <w:szCs w:val="24"/>
          <w:shd w:val="clear" w:color="auto" w:fill="C0C0C0"/>
        </w:rPr>
        <w:t>)</w:t>
      </w:r>
    </w:p>
    <w:p w:rsidR="00946FB1" w:rsidRPr="00F71778" w:rsidRDefault="00946FB1" w:rsidP="00946FB1">
      <w:pPr>
        <w:pStyle w:val="Bezodstpw"/>
        <w:jc w:val="both"/>
        <w:rPr>
          <w:rFonts w:cstheme="minorHAnsi"/>
          <w:sz w:val="24"/>
          <w:szCs w:val="24"/>
          <w:shd w:val="clear" w:color="auto" w:fill="FFFF00"/>
        </w:rPr>
      </w:pPr>
    </w:p>
    <w:p w:rsidR="00E667AB" w:rsidRPr="00E667AB" w:rsidRDefault="00946FB1" w:rsidP="00E667AB">
      <w:pPr>
        <w:pStyle w:val="Bezodstpw"/>
        <w:numPr>
          <w:ilvl w:val="0"/>
          <w:numId w:val="19"/>
        </w:numPr>
        <w:jc w:val="both"/>
        <w:rPr>
          <w:sz w:val="24"/>
          <w:szCs w:val="24"/>
        </w:rPr>
      </w:pPr>
      <w:r w:rsidRPr="006427A7">
        <w:rPr>
          <w:b/>
          <w:sz w:val="24"/>
          <w:szCs w:val="24"/>
        </w:rPr>
        <w:t>Kosztorys ofertowy</w:t>
      </w:r>
      <w:r w:rsidRPr="006427A7">
        <w:rPr>
          <w:sz w:val="24"/>
          <w:szCs w:val="24"/>
        </w:rPr>
        <w:t xml:space="preserve"> przygotowany na bazie szczegółowego opisu przedmiotu zamówienia </w:t>
      </w:r>
      <w:r w:rsidRPr="006427A7">
        <w:rPr>
          <w:i/>
          <w:sz w:val="24"/>
          <w:szCs w:val="24"/>
        </w:rPr>
        <w:t>(zawierający co najmniej: podstawę kalkulacji, opis pozycji, jednostkowy obmiar, ilość, cenę jednostkową, wartość, stronę tytułową przedstawiającą narzuty i stawki robocizny);</w:t>
      </w:r>
    </w:p>
    <w:p w:rsidR="00946FB1" w:rsidRPr="006427A7" w:rsidRDefault="00946FB1" w:rsidP="00424D13">
      <w:pPr>
        <w:pStyle w:val="Bezodstpw"/>
        <w:numPr>
          <w:ilvl w:val="0"/>
          <w:numId w:val="19"/>
        </w:numPr>
        <w:jc w:val="both"/>
        <w:rPr>
          <w:sz w:val="24"/>
          <w:szCs w:val="24"/>
        </w:rPr>
      </w:pPr>
      <w:r w:rsidRPr="006427A7">
        <w:rPr>
          <w:b/>
          <w:sz w:val="24"/>
          <w:szCs w:val="24"/>
        </w:rPr>
        <w:t>Oświadczenie o braku powiązań z Zamawiającym</w:t>
      </w:r>
      <w:r w:rsidRPr="006427A7">
        <w:rPr>
          <w:sz w:val="24"/>
          <w:szCs w:val="24"/>
        </w:rPr>
        <w:t xml:space="preserve"> – Załącznik nr 3 do Zapytania Ofertowego;</w:t>
      </w:r>
    </w:p>
    <w:p w:rsidR="00946FB1" w:rsidRPr="006427A7" w:rsidRDefault="00946FB1" w:rsidP="00424D13">
      <w:pPr>
        <w:pStyle w:val="Bezodstpw"/>
        <w:numPr>
          <w:ilvl w:val="0"/>
          <w:numId w:val="19"/>
        </w:numPr>
        <w:jc w:val="both"/>
        <w:rPr>
          <w:sz w:val="24"/>
          <w:szCs w:val="24"/>
          <w:shd w:val="clear" w:color="auto" w:fill="FFFF00"/>
        </w:rPr>
      </w:pPr>
      <w:r w:rsidRPr="006427A7">
        <w:rPr>
          <w:b/>
          <w:sz w:val="24"/>
          <w:szCs w:val="24"/>
        </w:rPr>
        <w:t xml:space="preserve">Wykaz </w:t>
      </w:r>
      <w:r w:rsidRPr="00132809">
        <w:rPr>
          <w:b/>
          <w:sz w:val="24"/>
          <w:szCs w:val="24"/>
        </w:rPr>
        <w:t>wykonanych robót oraz listy referencyjne</w:t>
      </w:r>
      <w:r w:rsidRPr="00132809">
        <w:rPr>
          <w:sz w:val="24"/>
          <w:szCs w:val="24"/>
        </w:rPr>
        <w:t xml:space="preserve"> (oryginały lub kopie poświadczone za zgodność z oryginałem),</w:t>
      </w:r>
      <w:r>
        <w:t xml:space="preserve"> </w:t>
      </w:r>
      <w:r w:rsidRPr="006427A7">
        <w:rPr>
          <w:sz w:val="24"/>
          <w:szCs w:val="24"/>
        </w:rPr>
        <w:t>potwierdzające w/w realizacje  – Załącznik nr 4 do Zapytania Ofertowego;</w:t>
      </w:r>
    </w:p>
    <w:p w:rsidR="00946FB1" w:rsidRPr="006427A7" w:rsidRDefault="00946FB1" w:rsidP="00424D13">
      <w:pPr>
        <w:pStyle w:val="Bezodstpw"/>
        <w:numPr>
          <w:ilvl w:val="0"/>
          <w:numId w:val="19"/>
        </w:numPr>
        <w:jc w:val="both"/>
        <w:rPr>
          <w:sz w:val="24"/>
          <w:szCs w:val="24"/>
          <w:shd w:val="clear" w:color="auto" w:fill="FFFF00"/>
        </w:rPr>
      </w:pPr>
      <w:r w:rsidRPr="006427A7">
        <w:rPr>
          <w:rFonts w:cstheme="minorHAnsi"/>
          <w:b/>
          <w:sz w:val="24"/>
          <w:szCs w:val="24"/>
        </w:rPr>
        <w:t>Oświadczenie o akceptacji wzoru umowy o roboty budowlane</w:t>
      </w:r>
      <w:r>
        <w:rPr>
          <w:rFonts w:cstheme="minorHAnsi"/>
          <w:b/>
          <w:sz w:val="24"/>
          <w:szCs w:val="24"/>
        </w:rPr>
        <w:t xml:space="preserve"> </w:t>
      </w:r>
      <w:r w:rsidRPr="006427A7">
        <w:rPr>
          <w:sz w:val="24"/>
          <w:szCs w:val="24"/>
        </w:rPr>
        <w:t>– Załącznik nr 6 do Zapytania Ofertowego;</w:t>
      </w:r>
    </w:p>
    <w:p w:rsidR="00946FB1" w:rsidRPr="006427A7" w:rsidRDefault="00946FB1" w:rsidP="00424D13">
      <w:pPr>
        <w:pStyle w:val="Bezodstpw"/>
        <w:numPr>
          <w:ilvl w:val="0"/>
          <w:numId w:val="19"/>
        </w:numPr>
        <w:jc w:val="both"/>
        <w:rPr>
          <w:rFonts w:eastAsia="Times New Roman"/>
          <w:bCs/>
          <w:sz w:val="24"/>
          <w:szCs w:val="24"/>
          <w:lang w:eastAsia="pl-PL"/>
        </w:rPr>
      </w:pPr>
      <w:r w:rsidRPr="006427A7">
        <w:rPr>
          <w:rFonts w:cstheme="minorHAnsi"/>
          <w:b/>
          <w:color w:val="000000"/>
          <w:sz w:val="24"/>
          <w:szCs w:val="24"/>
        </w:rPr>
        <w:t xml:space="preserve">Oświadczenie o nie znajdowaniu się w stanie postępowania likwidacyjnego lub upadłościowego </w:t>
      </w:r>
      <w:r w:rsidRPr="006427A7">
        <w:rPr>
          <w:rFonts w:cstheme="minorHAnsi"/>
          <w:color w:val="000000"/>
          <w:sz w:val="24"/>
          <w:szCs w:val="24"/>
        </w:rPr>
        <w:t xml:space="preserve">– Załącznik nr 7 do Zapytania Ofertowego. </w:t>
      </w:r>
    </w:p>
    <w:p w:rsidR="00946FB1" w:rsidRPr="006427A7" w:rsidRDefault="00946FB1" w:rsidP="00424D13">
      <w:pPr>
        <w:pStyle w:val="Bezodstpw"/>
        <w:numPr>
          <w:ilvl w:val="0"/>
          <w:numId w:val="19"/>
        </w:numPr>
        <w:jc w:val="both"/>
        <w:rPr>
          <w:sz w:val="24"/>
          <w:szCs w:val="24"/>
        </w:rPr>
      </w:pPr>
      <w:r w:rsidRPr="002653C2">
        <w:rPr>
          <w:b/>
          <w:sz w:val="24"/>
          <w:szCs w:val="24"/>
        </w:rPr>
        <w:t>Aktualny odpis</w:t>
      </w:r>
      <w:r w:rsidRPr="006427A7">
        <w:rPr>
          <w:sz w:val="24"/>
          <w:szCs w:val="24"/>
        </w:rPr>
        <w:t xml:space="preserve"> z właściwego rejestru lub z centralnej ewidencji i informacji </w:t>
      </w:r>
      <w:r w:rsidRPr="006427A7">
        <w:rPr>
          <w:sz w:val="24"/>
          <w:szCs w:val="24"/>
        </w:rPr>
        <w:br/>
        <w:t>o działalności gospodarczej, jeżeli odrębne przepisy wymagają wpisu do rejestru lub ewidencji;</w:t>
      </w:r>
    </w:p>
    <w:p w:rsidR="00946FB1" w:rsidRPr="00132809" w:rsidRDefault="00946FB1" w:rsidP="00424D13">
      <w:pPr>
        <w:pStyle w:val="Bezodstpw"/>
        <w:numPr>
          <w:ilvl w:val="0"/>
          <w:numId w:val="19"/>
        </w:numPr>
        <w:jc w:val="both"/>
        <w:rPr>
          <w:sz w:val="24"/>
          <w:szCs w:val="24"/>
        </w:rPr>
      </w:pPr>
      <w:r w:rsidRPr="002653C2">
        <w:rPr>
          <w:b/>
          <w:sz w:val="24"/>
          <w:szCs w:val="24"/>
        </w:rPr>
        <w:t>Zaświadczenie</w:t>
      </w:r>
      <w:r w:rsidRPr="003632D1">
        <w:rPr>
          <w:sz w:val="24"/>
          <w:szCs w:val="24"/>
        </w:rPr>
        <w:t xml:space="preserve"> właściwego naczelnika urzędu skarbowego potwierdzającego, że Wykonawca nie zalega z opłacaniem podatków, wystawionego nie wcześniej niż 3 miesiące przed upływem terminu składania ofert, lub innego dokumentu potwierdzającego, że Wykonawca zawarł porozumienie z właściwym organem podatkowym w sprawie spłat tych należności wraz z ewentualnymi odsetkami lub grzywnami, w szczególności uzyskał przewidziane prawem zwolnienie, odroczenie lub </w:t>
      </w:r>
      <w:r w:rsidRPr="003632D1">
        <w:rPr>
          <w:sz w:val="24"/>
          <w:szCs w:val="24"/>
        </w:rPr>
        <w:lastRenderedPageBreak/>
        <w:t>rozłożenie na raty zaległych płatności lub wstrzymanie w całości wykonania</w:t>
      </w:r>
      <w:r>
        <w:rPr>
          <w:sz w:val="24"/>
          <w:szCs w:val="24"/>
        </w:rPr>
        <w:t xml:space="preserve"> decyzji właściwego organu;</w:t>
      </w:r>
    </w:p>
    <w:p w:rsidR="00946FB1" w:rsidRPr="00F859D9" w:rsidRDefault="00946FB1" w:rsidP="00424D13">
      <w:pPr>
        <w:pStyle w:val="Bezodstpw"/>
        <w:numPr>
          <w:ilvl w:val="0"/>
          <w:numId w:val="19"/>
        </w:numPr>
        <w:suppressAutoHyphens/>
        <w:jc w:val="both"/>
        <w:rPr>
          <w:rFonts w:cstheme="minorHAnsi"/>
          <w:sz w:val="24"/>
          <w:szCs w:val="24"/>
          <w:shd w:val="clear" w:color="auto" w:fill="FFFF00"/>
        </w:rPr>
      </w:pPr>
      <w:r w:rsidRPr="002653C2">
        <w:rPr>
          <w:rFonts w:cstheme="minorHAnsi"/>
          <w:b/>
          <w:sz w:val="24"/>
          <w:szCs w:val="24"/>
        </w:rPr>
        <w:t xml:space="preserve">Zaświadczenie </w:t>
      </w:r>
      <w:r w:rsidRPr="003632D1">
        <w:rPr>
          <w:rFonts w:cstheme="minorHAnsi"/>
          <w:sz w:val="24"/>
          <w:szCs w:val="24"/>
        </w:rPr>
        <w:t xml:space="preserve">właściwej terenowej jednostki organizacyjnej Zakładu Ubezpieczeń Społecznych lub Kasy Rolniczego Ubezpieczenia Społecznego albo innego dokumentu potwierdzającego, że Wykonawca nie zalega z opłacaniem składek na ubezpieczenia społeczne lub zdrowotne, wystawionego nie wcześniej niż 3 miesiące przed upływem terminu składania ofert, lub innego dokumentu potwierdzającego, że Wykonawca zawarł porozumienie z właściwym organem w sprawie spłat tych należności wraz z ewentualnymi odsetkami lub grzywnami, w szczególności uzyskał przewidziane </w:t>
      </w:r>
      <w:r w:rsidRPr="00F859D9">
        <w:rPr>
          <w:rFonts w:cstheme="minorHAnsi"/>
          <w:sz w:val="24"/>
          <w:szCs w:val="24"/>
        </w:rPr>
        <w:t>prawem zwolnienie, odroczenie lub rozłożenie na raty zaległych płatności lub wstrzymanie w całości wykonania decyzji właściwego organu;</w:t>
      </w:r>
    </w:p>
    <w:p w:rsidR="00654CE8" w:rsidRPr="00F859D9" w:rsidRDefault="00654CE8" w:rsidP="00654CE8">
      <w:pPr>
        <w:pStyle w:val="Bezodstpw"/>
        <w:numPr>
          <w:ilvl w:val="0"/>
          <w:numId w:val="19"/>
        </w:numPr>
        <w:jc w:val="both"/>
        <w:rPr>
          <w:sz w:val="24"/>
          <w:szCs w:val="24"/>
        </w:rPr>
      </w:pPr>
      <w:r w:rsidRPr="00F859D9">
        <w:rPr>
          <w:rFonts w:asciiTheme="minorHAnsi" w:eastAsiaTheme="minorHAnsi" w:hAnsiTheme="minorHAnsi" w:cstheme="minorHAnsi"/>
          <w:b/>
          <w:sz w:val="24"/>
          <w:szCs w:val="24"/>
        </w:rPr>
        <w:t>Dokumenty potwierdzające</w:t>
      </w:r>
      <w:r w:rsidRPr="00F859D9">
        <w:rPr>
          <w:rFonts w:asciiTheme="minorHAnsi" w:eastAsiaTheme="minorHAnsi" w:hAnsiTheme="minorHAnsi" w:cstheme="minorHAnsi"/>
          <w:sz w:val="24"/>
          <w:szCs w:val="24"/>
        </w:rPr>
        <w:t>, że ubezpieczył się od odpowiedzialności cywilnej od wszelkich ryzyk w zakresie prowadzonej działalności związanej z przedmiotem zamówienia na sumę gwarancyjną w wysokości co najmniej równowartości złożonej oferty przez cały okres realizacji zamówienia;</w:t>
      </w:r>
    </w:p>
    <w:p w:rsidR="00946FB1" w:rsidRPr="00F859D9" w:rsidRDefault="00946FB1" w:rsidP="00424D13">
      <w:pPr>
        <w:pStyle w:val="Bezodstpw"/>
        <w:numPr>
          <w:ilvl w:val="0"/>
          <w:numId w:val="19"/>
        </w:numPr>
        <w:suppressAutoHyphens/>
        <w:jc w:val="both"/>
        <w:rPr>
          <w:rFonts w:cstheme="minorHAnsi"/>
          <w:sz w:val="24"/>
          <w:szCs w:val="24"/>
          <w:shd w:val="clear" w:color="auto" w:fill="FFFF00"/>
        </w:rPr>
      </w:pPr>
      <w:r w:rsidRPr="00F859D9">
        <w:rPr>
          <w:rFonts w:cstheme="minorHAnsi"/>
          <w:b/>
          <w:sz w:val="24"/>
          <w:szCs w:val="24"/>
        </w:rPr>
        <w:t>Zdolność finansowa:</w:t>
      </w:r>
      <w:r w:rsidRPr="00F859D9">
        <w:rPr>
          <w:rFonts w:cstheme="minorHAnsi"/>
          <w:sz w:val="24"/>
          <w:szCs w:val="24"/>
        </w:rPr>
        <w:t xml:space="preserve"> Wykonawca wykaże, iż posiada środki finansowe lub zdolność kredytową na kwotę min. 800 000 PLN (słownie: osiemset tysięcy złotych). Informacja banku lub spółdzielczej kasy oszczędnościowo-kredytowej potwierdzająca wysokość posiadanych środków finansowych lub zdolność kredytową wykonawcy, w okresie nie wcześniejszym niż 1 miesiąc przed upływem terminu składania ofert w niniejszym postępowaniu; </w:t>
      </w:r>
    </w:p>
    <w:p w:rsidR="00946FB1" w:rsidRPr="00F177F9" w:rsidRDefault="00946FB1" w:rsidP="00424D13">
      <w:pPr>
        <w:pStyle w:val="Bezodstpw"/>
        <w:numPr>
          <w:ilvl w:val="0"/>
          <w:numId w:val="19"/>
        </w:numPr>
        <w:jc w:val="both"/>
        <w:rPr>
          <w:sz w:val="24"/>
          <w:szCs w:val="24"/>
        </w:rPr>
      </w:pPr>
      <w:r w:rsidRPr="00383EC3">
        <w:rPr>
          <w:rFonts w:cstheme="minorHAnsi"/>
          <w:b/>
          <w:sz w:val="24"/>
          <w:szCs w:val="24"/>
        </w:rPr>
        <w:t>Pełnomocnictwo w przypadku ustanowienia przez Wykonawcę pełnomocnika</w:t>
      </w:r>
      <w:r w:rsidRPr="00383EC3">
        <w:rPr>
          <w:rFonts w:cstheme="minorHAnsi"/>
          <w:sz w:val="24"/>
          <w:szCs w:val="24"/>
        </w:rPr>
        <w:t>, oryginał udzielonego pełnomocnictwa lub notarialnie potwierdzoną jego kopię; z</w:t>
      </w:r>
      <w:r>
        <w:rPr>
          <w:rFonts w:cstheme="minorHAnsi"/>
          <w:sz w:val="24"/>
          <w:szCs w:val="24"/>
        </w:rPr>
        <w:t> </w:t>
      </w:r>
      <w:r w:rsidRPr="00383EC3">
        <w:rPr>
          <w:rFonts w:cstheme="minorHAnsi"/>
          <w:sz w:val="24"/>
          <w:szCs w:val="24"/>
        </w:rPr>
        <w:t>treści pełnomocnictwa musi jednoznacznie wynikać zakres umocowania do czynności związanych z postępowaniem, w szczególności do podpisania i złożenia ofer</w:t>
      </w:r>
      <w:r>
        <w:rPr>
          <w:rFonts w:cstheme="minorHAnsi"/>
          <w:sz w:val="24"/>
          <w:szCs w:val="24"/>
        </w:rPr>
        <w:t>ty.</w:t>
      </w:r>
    </w:p>
    <w:p w:rsidR="00946FB1" w:rsidRPr="00F71778" w:rsidRDefault="00946FB1" w:rsidP="00946FB1">
      <w:pPr>
        <w:pStyle w:val="Bezodstpw"/>
        <w:jc w:val="both"/>
        <w:rPr>
          <w:rFonts w:cstheme="minorHAnsi"/>
          <w:sz w:val="24"/>
          <w:szCs w:val="24"/>
          <w:shd w:val="clear" w:color="auto" w:fill="C0C0C0"/>
        </w:rPr>
      </w:pPr>
    </w:p>
    <w:p w:rsidR="00946FB1" w:rsidRDefault="00946FB1" w:rsidP="00946FB1">
      <w:r>
        <w:t>Ofertę niniejszą składamy na ......................................... kolejno ponumerowanych stronach.</w:t>
      </w:r>
    </w:p>
    <w:p w:rsidR="00946FB1" w:rsidRPr="00F177F9" w:rsidRDefault="00946FB1" w:rsidP="00F177F9">
      <w:pPr>
        <w:jc w:val="both"/>
      </w:pPr>
      <w:r>
        <w:t>PODPISY OSÓB UPRAWNIONYCH, ZGODNIE Z ZASADAMI REPREZENTACJI WŁAŚCIWYMI DLA OFERENTA</w:t>
      </w:r>
    </w:p>
    <w:tbl>
      <w:tblPr>
        <w:tblW w:w="0" w:type="auto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070"/>
        <w:gridCol w:w="1064"/>
        <w:gridCol w:w="3260"/>
      </w:tblGrid>
      <w:tr w:rsidR="00946FB1" w:rsidRPr="004538AB" w:rsidTr="006D4CF6">
        <w:trPr>
          <w:trHeight w:val="907"/>
          <w:jc w:val="right"/>
        </w:trPr>
        <w:tc>
          <w:tcPr>
            <w:tcW w:w="3070" w:type="dxa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:rsidR="00946FB1" w:rsidRPr="004538AB" w:rsidRDefault="00946FB1" w:rsidP="006D4CF6">
            <w:pPr>
              <w:autoSpaceDE w:val="0"/>
              <w:autoSpaceDN w:val="0"/>
              <w:adjustRightInd w:val="0"/>
              <w:spacing w:after="142" w:line="240" w:lineRule="auto"/>
              <w:rPr>
                <w:rFonts w:cstheme="minorHAnsi"/>
                <w:i/>
                <w:color w:val="000000"/>
                <w:sz w:val="20"/>
                <w:szCs w:val="20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</w:tcPr>
          <w:p w:rsidR="00946FB1" w:rsidRPr="004538AB" w:rsidRDefault="00946FB1" w:rsidP="006D4CF6">
            <w:pPr>
              <w:autoSpaceDE w:val="0"/>
              <w:autoSpaceDN w:val="0"/>
              <w:adjustRightInd w:val="0"/>
              <w:spacing w:after="142" w:line="240" w:lineRule="auto"/>
              <w:rPr>
                <w:rFonts w:cstheme="minorHAnsi"/>
                <w:i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:rsidR="00946FB1" w:rsidRPr="004538AB" w:rsidRDefault="00946FB1" w:rsidP="006D4CF6">
            <w:pPr>
              <w:autoSpaceDE w:val="0"/>
              <w:autoSpaceDN w:val="0"/>
              <w:adjustRightInd w:val="0"/>
              <w:spacing w:after="142" w:line="240" w:lineRule="auto"/>
              <w:rPr>
                <w:rFonts w:cstheme="minorHAnsi"/>
                <w:i/>
                <w:color w:val="000000"/>
                <w:sz w:val="20"/>
                <w:szCs w:val="20"/>
              </w:rPr>
            </w:pPr>
          </w:p>
        </w:tc>
      </w:tr>
      <w:tr w:rsidR="00946FB1" w:rsidRPr="004538AB" w:rsidTr="006D4CF6">
        <w:trPr>
          <w:trHeight w:val="340"/>
          <w:jc w:val="right"/>
        </w:trPr>
        <w:tc>
          <w:tcPr>
            <w:tcW w:w="3070" w:type="dxa"/>
            <w:tcBorders>
              <w:top w:val="dashSmallGap" w:sz="4" w:space="0" w:color="auto"/>
              <w:left w:val="nil"/>
              <w:bottom w:val="nil"/>
              <w:right w:val="nil"/>
            </w:tcBorders>
          </w:tcPr>
          <w:p w:rsidR="00946FB1" w:rsidRPr="004538AB" w:rsidRDefault="00946FB1" w:rsidP="006D4CF6">
            <w:pPr>
              <w:autoSpaceDE w:val="0"/>
              <w:autoSpaceDN w:val="0"/>
              <w:adjustRightInd w:val="0"/>
              <w:spacing w:after="142" w:line="240" w:lineRule="auto"/>
              <w:rPr>
                <w:rFonts w:cstheme="minorHAnsi"/>
                <w:i/>
                <w:color w:val="000000"/>
                <w:sz w:val="20"/>
                <w:szCs w:val="20"/>
              </w:rPr>
            </w:pPr>
            <w:r w:rsidRPr="004538AB">
              <w:rPr>
                <w:rFonts w:cstheme="minorHAnsi"/>
                <w:i/>
                <w:color w:val="000000"/>
                <w:sz w:val="20"/>
                <w:szCs w:val="20"/>
              </w:rPr>
              <w:t>Miejscowość i data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</w:tcPr>
          <w:p w:rsidR="00946FB1" w:rsidRPr="004538AB" w:rsidRDefault="00946FB1" w:rsidP="006D4CF6">
            <w:pPr>
              <w:autoSpaceDE w:val="0"/>
              <w:autoSpaceDN w:val="0"/>
              <w:adjustRightInd w:val="0"/>
              <w:spacing w:after="142" w:line="240" w:lineRule="auto"/>
              <w:rPr>
                <w:rFonts w:cstheme="minorHAnsi"/>
                <w:i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dashSmallGap" w:sz="4" w:space="0" w:color="auto"/>
              <w:left w:val="nil"/>
              <w:bottom w:val="nil"/>
              <w:right w:val="nil"/>
            </w:tcBorders>
          </w:tcPr>
          <w:p w:rsidR="00946FB1" w:rsidRPr="004538AB" w:rsidRDefault="00946FB1" w:rsidP="006D4CF6">
            <w:pPr>
              <w:autoSpaceDE w:val="0"/>
              <w:autoSpaceDN w:val="0"/>
              <w:adjustRightInd w:val="0"/>
              <w:spacing w:after="142" w:line="240" w:lineRule="auto"/>
              <w:rPr>
                <w:rFonts w:cstheme="minorHAnsi"/>
                <w:i/>
                <w:color w:val="000000"/>
                <w:sz w:val="20"/>
                <w:szCs w:val="20"/>
              </w:rPr>
            </w:pPr>
            <w:r w:rsidRPr="004538AB">
              <w:rPr>
                <w:rFonts w:cstheme="minorHAnsi"/>
                <w:i/>
                <w:color w:val="000000"/>
                <w:sz w:val="20"/>
                <w:szCs w:val="20"/>
              </w:rPr>
              <w:t>Podpis osoby</w:t>
            </w:r>
            <w:r>
              <w:rPr>
                <w:rFonts w:cstheme="minorHAnsi"/>
                <w:i/>
                <w:color w:val="000000"/>
                <w:sz w:val="20"/>
                <w:szCs w:val="20"/>
              </w:rPr>
              <w:t>/-</w:t>
            </w:r>
            <w:proofErr w:type="spellStart"/>
            <w:r>
              <w:rPr>
                <w:rFonts w:cstheme="minorHAnsi"/>
                <w:i/>
                <w:color w:val="000000"/>
                <w:sz w:val="20"/>
                <w:szCs w:val="20"/>
              </w:rPr>
              <w:t>ób</w:t>
            </w:r>
            <w:proofErr w:type="spellEnd"/>
            <w:r>
              <w:rPr>
                <w:rFonts w:cstheme="minorHAnsi"/>
                <w:i/>
                <w:color w:val="000000"/>
                <w:sz w:val="20"/>
                <w:szCs w:val="20"/>
              </w:rPr>
              <w:t xml:space="preserve"> </w:t>
            </w:r>
            <w:r w:rsidRPr="004538AB">
              <w:rPr>
                <w:rFonts w:cstheme="minorHAnsi"/>
                <w:i/>
                <w:color w:val="000000"/>
                <w:sz w:val="20"/>
                <w:szCs w:val="20"/>
              </w:rPr>
              <w:t xml:space="preserve"> uprawnione</w:t>
            </w:r>
            <w:r>
              <w:rPr>
                <w:rFonts w:cstheme="minorHAnsi"/>
                <w:i/>
                <w:color w:val="000000"/>
                <w:sz w:val="20"/>
                <w:szCs w:val="20"/>
              </w:rPr>
              <w:t>j/-</w:t>
            </w:r>
            <w:proofErr w:type="spellStart"/>
            <w:r>
              <w:rPr>
                <w:rFonts w:cstheme="minorHAnsi"/>
                <w:i/>
                <w:color w:val="000000"/>
                <w:sz w:val="20"/>
                <w:szCs w:val="20"/>
              </w:rPr>
              <w:t>ych</w:t>
            </w:r>
            <w:proofErr w:type="spellEnd"/>
          </w:p>
        </w:tc>
      </w:tr>
    </w:tbl>
    <w:p w:rsidR="00946FB1" w:rsidRDefault="00946FB1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:rsidR="00946FB1" w:rsidRPr="00F71778" w:rsidRDefault="00946FB1" w:rsidP="00946FB1">
      <w:pPr>
        <w:pStyle w:val="Bezodstpw"/>
        <w:jc w:val="both"/>
        <w:rPr>
          <w:rFonts w:cstheme="minorHAnsi"/>
          <w:sz w:val="24"/>
          <w:szCs w:val="24"/>
        </w:rPr>
      </w:pPr>
    </w:p>
    <w:p w:rsidR="00946FB1" w:rsidRDefault="00946FB1" w:rsidP="00946FB1">
      <w:pPr>
        <w:pStyle w:val="Bezodstpw"/>
        <w:rPr>
          <w:rFonts w:cstheme="minorHAnsi"/>
          <w:b/>
          <w:color w:val="FF0000"/>
          <w:sz w:val="24"/>
          <w:szCs w:val="24"/>
        </w:rPr>
      </w:pPr>
    </w:p>
    <w:p w:rsidR="00946FB1" w:rsidRPr="00946FB1" w:rsidRDefault="00946FB1" w:rsidP="00946FB1">
      <w:pPr>
        <w:pStyle w:val="Bezodstpw"/>
        <w:jc w:val="right"/>
        <w:rPr>
          <w:rFonts w:cstheme="minorHAnsi"/>
          <w:b/>
          <w:sz w:val="24"/>
          <w:szCs w:val="24"/>
        </w:rPr>
      </w:pPr>
      <w:r w:rsidRPr="0092044A">
        <w:rPr>
          <w:rFonts w:cstheme="minorHAnsi"/>
          <w:b/>
          <w:sz w:val="24"/>
          <w:szCs w:val="24"/>
        </w:rPr>
        <w:t>ZAŁĄCZNIK NR 2 DO FORMULARZA OFERTOWEGO</w:t>
      </w:r>
    </w:p>
    <w:p w:rsidR="00946FB1" w:rsidRPr="00A80C98" w:rsidRDefault="00946FB1" w:rsidP="00946FB1">
      <w:pPr>
        <w:pStyle w:val="Bezodstpw"/>
        <w:ind w:left="720"/>
        <w:jc w:val="center"/>
        <w:rPr>
          <w:rFonts w:cstheme="minorHAnsi"/>
          <w:b/>
          <w:sz w:val="24"/>
          <w:szCs w:val="24"/>
        </w:rPr>
      </w:pPr>
    </w:p>
    <w:p w:rsidR="00946FB1" w:rsidRPr="00A80C98" w:rsidRDefault="00946FB1" w:rsidP="00946FB1">
      <w:pPr>
        <w:pStyle w:val="Bezodstpw"/>
        <w:ind w:left="720"/>
        <w:jc w:val="center"/>
        <w:rPr>
          <w:rFonts w:cstheme="minorHAnsi"/>
          <w:b/>
          <w:sz w:val="24"/>
          <w:szCs w:val="24"/>
        </w:rPr>
      </w:pPr>
      <w:r w:rsidRPr="00A80C98">
        <w:rPr>
          <w:rFonts w:cstheme="minorHAnsi"/>
          <w:b/>
          <w:sz w:val="24"/>
          <w:szCs w:val="24"/>
        </w:rPr>
        <w:t>SZCZEGÓŁOWY OPIS ZAMÓWIENIA</w:t>
      </w:r>
    </w:p>
    <w:p w:rsidR="00946FB1" w:rsidRDefault="00946FB1" w:rsidP="00946FB1">
      <w:pPr>
        <w:pStyle w:val="Bezodstpw"/>
        <w:ind w:left="720"/>
        <w:jc w:val="center"/>
        <w:rPr>
          <w:rFonts w:cstheme="minorHAnsi"/>
          <w:i/>
          <w:sz w:val="24"/>
          <w:szCs w:val="24"/>
        </w:rPr>
      </w:pPr>
    </w:p>
    <w:p w:rsidR="00946FB1" w:rsidRDefault="00946FB1" w:rsidP="00946FB1">
      <w:pPr>
        <w:pStyle w:val="Bezodstpw"/>
        <w:rPr>
          <w:rFonts w:cstheme="minorHAnsi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072"/>
      </w:tblGrid>
      <w:tr w:rsidR="00946FB1" w:rsidRPr="00350F68" w:rsidTr="002C374E">
        <w:tc>
          <w:tcPr>
            <w:tcW w:w="9072" w:type="dxa"/>
            <w:shd w:val="clear" w:color="auto" w:fill="BFBFBF" w:themeFill="background1" w:themeFillShade="BF"/>
          </w:tcPr>
          <w:p w:rsidR="00946FB1" w:rsidRPr="002C374E" w:rsidRDefault="00946FB1" w:rsidP="00424D13">
            <w:pPr>
              <w:pStyle w:val="Bezodstpw"/>
              <w:numPr>
                <w:ilvl w:val="0"/>
                <w:numId w:val="14"/>
              </w:num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5A1777">
              <w:rPr>
                <w:rFonts w:cstheme="minorHAnsi"/>
                <w:b/>
                <w:sz w:val="24"/>
                <w:szCs w:val="24"/>
              </w:rPr>
              <w:t>Roboty ziemne</w:t>
            </w:r>
          </w:p>
        </w:tc>
      </w:tr>
      <w:tr w:rsidR="00946FB1" w:rsidRPr="002653C2" w:rsidTr="002C374E">
        <w:tc>
          <w:tcPr>
            <w:tcW w:w="9072" w:type="dxa"/>
          </w:tcPr>
          <w:p w:rsidR="00946FB1" w:rsidRPr="002653C2" w:rsidRDefault="00946FB1" w:rsidP="00424D13">
            <w:pPr>
              <w:pStyle w:val="Bezodstpw"/>
              <w:numPr>
                <w:ilvl w:val="0"/>
                <w:numId w:val="21"/>
              </w:numPr>
            </w:pPr>
            <w:r w:rsidRPr="002653C2">
              <w:t>Roboty ziemne wykonywane koparkami przedsiębiernymi o poj. łyżki 0.40 m3 w gruncie kat. I-II z transportem urobku samochodami samowyładowczymi na odległość do 1 km</w:t>
            </w:r>
          </w:p>
        </w:tc>
      </w:tr>
      <w:tr w:rsidR="00946FB1" w:rsidRPr="002653C2" w:rsidTr="002C374E">
        <w:tc>
          <w:tcPr>
            <w:tcW w:w="9072" w:type="dxa"/>
          </w:tcPr>
          <w:p w:rsidR="00946FB1" w:rsidRPr="002653C2" w:rsidRDefault="00946FB1" w:rsidP="00424D13">
            <w:pPr>
              <w:pStyle w:val="Bezodstpw"/>
              <w:numPr>
                <w:ilvl w:val="0"/>
                <w:numId w:val="21"/>
              </w:numPr>
            </w:pPr>
            <w:r w:rsidRPr="002653C2">
              <w:t xml:space="preserve">Nakłady uzupełniające za każde dalsze rozpoczęte 0.5 km transportu ponad 1 km samochodami samowyładowczymi po drogach utwardzonych ziemi kat. IIIIV </w:t>
            </w:r>
          </w:p>
        </w:tc>
      </w:tr>
      <w:tr w:rsidR="00946FB1" w:rsidRPr="002653C2" w:rsidTr="002C374E">
        <w:tc>
          <w:tcPr>
            <w:tcW w:w="9072" w:type="dxa"/>
          </w:tcPr>
          <w:p w:rsidR="00946FB1" w:rsidRPr="002653C2" w:rsidRDefault="00946FB1" w:rsidP="00424D13">
            <w:pPr>
              <w:pStyle w:val="Bezodstpw"/>
              <w:numPr>
                <w:ilvl w:val="0"/>
                <w:numId w:val="21"/>
              </w:numPr>
            </w:pPr>
            <w:r w:rsidRPr="002653C2">
              <w:t xml:space="preserve">Pomiary przy wykopach fundamentowych w terenie równinnym i nizinnym Roboty ziemne wykonywane koparkami podsiębiernymi o poj. łyżki 0.40 m3 w gruncie kat. III z transportem urobku samochodami samowyładowczymi na odległość do 1 km </w:t>
            </w:r>
          </w:p>
        </w:tc>
      </w:tr>
      <w:tr w:rsidR="00946FB1" w:rsidRPr="002653C2" w:rsidTr="002C374E">
        <w:tc>
          <w:tcPr>
            <w:tcW w:w="9072" w:type="dxa"/>
          </w:tcPr>
          <w:p w:rsidR="00946FB1" w:rsidRPr="002653C2" w:rsidRDefault="00946FB1" w:rsidP="00424D13">
            <w:pPr>
              <w:pStyle w:val="Bezodstpw"/>
              <w:numPr>
                <w:ilvl w:val="0"/>
                <w:numId w:val="21"/>
              </w:numPr>
            </w:pPr>
            <w:r w:rsidRPr="002653C2">
              <w:t>Nakłady uzupełniające za każde dalsze rozpoczęte 0.5 km transportu ponad 1</w:t>
            </w:r>
            <w:r w:rsidR="00F859D9">
              <w:t xml:space="preserve"> </w:t>
            </w:r>
            <w:r w:rsidRPr="002653C2">
              <w:t>km samochodami samowyładowczymi po drogach utwardzonych ziemi kat. IIIIV Krotność</w:t>
            </w:r>
          </w:p>
        </w:tc>
      </w:tr>
      <w:tr w:rsidR="00946FB1" w:rsidRPr="002653C2" w:rsidTr="002C374E">
        <w:tc>
          <w:tcPr>
            <w:tcW w:w="9072" w:type="dxa"/>
          </w:tcPr>
          <w:p w:rsidR="00946FB1" w:rsidRPr="002653C2" w:rsidRDefault="00946FB1" w:rsidP="00424D13">
            <w:pPr>
              <w:pStyle w:val="Bezodstpw"/>
              <w:numPr>
                <w:ilvl w:val="0"/>
                <w:numId w:val="21"/>
              </w:numPr>
            </w:pPr>
            <w:r w:rsidRPr="002653C2">
              <w:t xml:space="preserve">Zasypywanie wykopów spycharkami z przemieszczeniem gruntu na odległość do 10 m w gruncie kat. I-III </w:t>
            </w:r>
          </w:p>
        </w:tc>
      </w:tr>
      <w:tr w:rsidR="00946FB1" w:rsidRPr="002653C2" w:rsidTr="002C374E">
        <w:tc>
          <w:tcPr>
            <w:tcW w:w="9072" w:type="dxa"/>
            <w:shd w:val="clear" w:color="auto" w:fill="BFBFBF" w:themeFill="background1" w:themeFillShade="BF"/>
          </w:tcPr>
          <w:p w:rsidR="00946FB1" w:rsidRPr="002C374E" w:rsidRDefault="00946FB1" w:rsidP="00424D13">
            <w:pPr>
              <w:pStyle w:val="Bezodstpw"/>
              <w:numPr>
                <w:ilvl w:val="0"/>
                <w:numId w:val="22"/>
              </w:numPr>
              <w:rPr>
                <w:b/>
                <w:bCs/>
              </w:rPr>
            </w:pPr>
            <w:r w:rsidRPr="002653C2">
              <w:rPr>
                <w:b/>
                <w:bCs/>
              </w:rPr>
              <w:t>Fundamenty</w:t>
            </w:r>
          </w:p>
        </w:tc>
      </w:tr>
      <w:tr w:rsidR="007531F5" w:rsidRPr="002653C2" w:rsidTr="007531F5">
        <w:tc>
          <w:tcPr>
            <w:tcW w:w="9072" w:type="dxa"/>
            <w:shd w:val="clear" w:color="auto" w:fill="FFFFFF" w:themeFill="background1"/>
          </w:tcPr>
          <w:p w:rsidR="007531F5" w:rsidRPr="002653C2" w:rsidRDefault="007531F5" w:rsidP="007531F5">
            <w:pPr>
              <w:pStyle w:val="Bezodstpw"/>
              <w:numPr>
                <w:ilvl w:val="0"/>
                <w:numId w:val="40"/>
              </w:numPr>
              <w:rPr>
                <w:b/>
                <w:bCs/>
              </w:rPr>
            </w:pPr>
            <w:r w:rsidRPr="002653C2">
              <w:t>Stopy fundamentowe betonowe o objętości ponad 2.5 m3 - z zastosowaniem pompy do betonu (wykonanie podkładu z chudego betonu beton B-10 -C8/10)gr. 10 cm</w:t>
            </w:r>
          </w:p>
        </w:tc>
      </w:tr>
      <w:tr w:rsidR="00946FB1" w:rsidRPr="002653C2" w:rsidTr="002C374E">
        <w:trPr>
          <w:trHeight w:val="767"/>
        </w:trPr>
        <w:tc>
          <w:tcPr>
            <w:tcW w:w="9072" w:type="dxa"/>
          </w:tcPr>
          <w:p w:rsidR="00946FB1" w:rsidRDefault="00946FB1" w:rsidP="007531F5">
            <w:pPr>
              <w:pStyle w:val="Bezodstpw"/>
              <w:numPr>
                <w:ilvl w:val="0"/>
                <w:numId w:val="40"/>
              </w:numPr>
            </w:pPr>
            <w:r w:rsidRPr="002653C2">
              <w:t xml:space="preserve">Ławy fundamentowe betonowe prostokątne szerokości do 0.6 m </w:t>
            </w:r>
          </w:p>
          <w:p w:rsidR="00946FB1" w:rsidRPr="00946FB1" w:rsidRDefault="00946FB1" w:rsidP="002C374E">
            <w:pPr>
              <w:pStyle w:val="Bezodstpw"/>
              <w:ind w:left="1038"/>
            </w:pPr>
            <w:r w:rsidRPr="002653C2">
              <w:t>- z zastosowaniem</w:t>
            </w:r>
            <w:r>
              <w:t xml:space="preserve"> </w:t>
            </w:r>
            <w:r w:rsidRPr="00946FB1">
              <w:t>pompy do betonu (beton B-10 C/10 gr 10 cm chudy beton</w:t>
            </w:r>
          </w:p>
        </w:tc>
      </w:tr>
      <w:tr w:rsidR="00946FB1" w:rsidRPr="002653C2" w:rsidTr="002C374E">
        <w:tc>
          <w:tcPr>
            <w:tcW w:w="9072" w:type="dxa"/>
          </w:tcPr>
          <w:p w:rsidR="00946FB1" w:rsidRPr="002653C2" w:rsidRDefault="00946FB1" w:rsidP="007531F5">
            <w:pPr>
              <w:pStyle w:val="Bezodstpw"/>
              <w:numPr>
                <w:ilvl w:val="0"/>
                <w:numId w:val="40"/>
              </w:numPr>
            </w:pPr>
            <w:r w:rsidRPr="002653C2">
              <w:t>Stopy fundamentowe prostokątne że</w:t>
            </w:r>
            <w:r>
              <w:t xml:space="preserve">lbetowe o objętości do 1.5 </w:t>
            </w:r>
            <w:r w:rsidRPr="002653C2">
              <w:t>z zastosowaniem pompy do betonu</w:t>
            </w:r>
          </w:p>
        </w:tc>
      </w:tr>
      <w:tr w:rsidR="00946FB1" w:rsidRPr="002653C2" w:rsidTr="002C374E">
        <w:tc>
          <w:tcPr>
            <w:tcW w:w="9072" w:type="dxa"/>
          </w:tcPr>
          <w:p w:rsidR="00946FB1" w:rsidRDefault="00946FB1" w:rsidP="007531F5">
            <w:pPr>
              <w:pStyle w:val="Bezodstpw"/>
              <w:numPr>
                <w:ilvl w:val="0"/>
                <w:numId w:val="40"/>
              </w:numPr>
            </w:pPr>
            <w:r w:rsidRPr="002653C2">
              <w:t xml:space="preserve">Ławy fundamentowe prostokątne żelbetowe szerokości do 0.6 m </w:t>
            </w:r>
          </w:p>
          <w:p w:rsidR="00946FB1" w:rsidRPr="002653C2" w:rsidRDefault="00946FB1" w:rsidP="002C374E">
            <w:pPr>
              <w:pStyle w:val="Bezodstpw"/>
              <w:ind w:left="1038"/>
            </w:pPr>
            <w:r w:rsidRPr="002653C2">
              <w:t>- z zastosowaniem pompy do betonu</w:t>
            </w:r>
          </w:p>
        </w:tc>
      </w:tr>
      <w:tr w:rsidR="00946FB1" w:rsidRPr="002653C2" w:rsidTr="002C374E">
        <w:tc>
          <w:tcPr>
            <w:tcW w:w="9072" w:type="dxa"/>
          </w:tcPr>
          <w:p w:rsidR="00946FB1" w:rsidRDefault="00946FB1" w:rsidP="007531F5">
            <w:pPr>
              <w:pStyle w:val="Bezodstpw"/>
              <w:numPr>
                <w:ilvl w:val="0"/>
                <w:numId w:val="40"/>
              </w:numPr>
            </w:pPr>
            <w:r w:rsidRPr="002653C2">
              <w:t xml:space="preserve">Przygotowanie i montaż zbrojenia elementów budynków i budowli </w:t>
            </w:r>
          </w:p>
          <w:p w:rsidR="00946FB1" w:rsidRPr="002653C2" w:rsidRDefault="00946FB1" w:rsidP="002C374E">
            <w:pPr>
              <w:pStyle w:val="Bezodstpw"/>
              <w:ind w:left="1038"/>
            </w:pPr>
            <w:r w:rsidRPr="002653C2">
              <w:t>- pręty żebrowane o śr. 8 mm\</w:t>
            </w:r>
          </w:p>
        </w:tc>
      </w:tr>
      <w:tr w:rsidR="00946FB1" w:rsidRPr="002653C2" w:rsidTr="002C374E">
        <w:tc>
          <w:tcPr>
            <w:tcW w:w="9072" w:type="dxa"/>
          </w:tcPr>
          <w:p w:rsidR="00946FB1" w:rsidRDefault="00946FB1" w:rsidP="007531F5">
            <w:pPr>
              <w:pStyle w:val="Bezodstpw"/>
              <w:numPr>
                <w:ilvl w:val="0"/>
                <w:numId w:val="40"/>
              </w:numPr>
            </w:pPr>
            <w:r w:rsidRPr="002653C2">
              <w:t>Przygotowanie i montaż zbrojen</w:t>
            </w:r>
            <w:r>
              <w:t>ia elementów budynków i budowli</w:t>
            </w:r>
          </w:p>
          <w:p w:rsidR="00946FB1" w:rsidRPr="002653C2" w:rsidRDefault="00946FB1" w:rsidP="002C374E">
            <w:pPr>
              <w:pStyle w:val="Bezodstpw"/>
              <w:ind w:left="1038"/>
            </w:pPr>
            <w:r w:rsidRPr="002653C2">
              <w:t>- pręty żebrowane o śr. 12 mm Stal RB 500</w:t>
            </w:r>
          </w:p>
        </w:tc>
      </w:tr>
      <w:tr w:rsidR="00946FB1" w:rsidRPr="002653C2" w:rsidTr="002C374E">
        <w:tc>
          <w:tcPr>
            <w:tcW w:w="9072" w:type="dxa"/>
          </w:tcPr>
          <w:p w:rsidR="00946FB1" w:rsidRPr="002653C2" w:rsidRDefault="00946FB1" w:rsidP="007531F5">
            <w:pPr>
              <w:pStyle w:val="Bezodstpw"/>
              <w:numPr>
                <w:ilvl w:val="0"/>
                <w:numId w:val="40"/>
              </w:numPr>
            </w:pPr>
            <w:r w:rsidRPr="002653C2">
              <w:t>Przygotowanie i montaż zbrojenia elementów budynków i budowli - pręty żebrowane o śr. 6 mm zbrojenie ł</w:t>
            </w:r>
            <w:r>
              <w:t>aw fundamentowych Stal A-1/St35</w:t>
            </w:r>
            <w:r w:rsidRPr="002653C2">
              <w:t>pręty rozdzielcze i strzemiona</w:t>
            </w:r>
          </w:p>
        </w:tc>
      </w:tr>
      <w:tr w:rsidR="00946FB1" w:rsidRPr="002653C2" w:rsidTr="002C374E">
        <w:tc>
          <w:tcPr>
            <w:tcW w:w="9072" w:type="dxa"/>
          </w:tcPr>
          <w:p w:rsidR="00946FB1" w:rsidRPr="002653C2" w:rsidRDefault="00946FB1" w:rsidP="007531F5">
            <w:pPr>
              <w:pStyle w:val="Bezodstpw"/>
              <w:numPr>
                <w:ilvl w:val="0"/>
                <w:numId w:val="40"/>
              </w:numPr>
            </w:pPr>
            <w:r w:rsidRPr="002653C2">
              <w:t>Przygotowanie i montaż zbrojenia elementów budynków i budowli - pręty żebrowane o śr. 12 mm</w:t>
            </w:r>
          </w:p>
        </w:tc>
      </w:tr>
      <w:tr w:rsidR="00946FB1" w:rsidRPr="002653C2" w:rsidTr="002C374E">
        <w:tc>
          <w:tcPr>
            <w:tcW w:w="9072" w:type="dxa"/>
          </w:tcPr>
          <w:p w:rsidR="00946FB1" w:rsidRPr="002653C2" w:rsidRDefault="00946FB1" w:rsidP="007531F5">
            <w:pPr>
              <w:pStyle w:val="Bezodstpw"/>
              <w:numPr>
                <w:ilvl w:val="0"/>
                <w:numId w:val="40"/>
              </w:numPr>
            </w:pPr>
            <w:r w:rsidRPr="002653C2">
              <w:t>Izolacje przeciwwilgociowe powłokowe bitumiczne poziome - wykonywane na zimno z emulsji asfaltowej - druga i następna warstwa</w:t>
            </w:r>
          </w:p>
        </w:tc>
      </w:tr>
      <w:tr w:rsidR="00946FB1" w:rsidRPr="002653C2" w:rsidTr="002C374E">
        <w:tc>
          <w:tcPr>
            <w:tcW w:w="9072" w:type="dxa"/>
          </w:tcPr>
          <w:p w:rsidR="00946FB1" w:rsidRPr="002653C2" w:rsidRDefault="00946FB1" w:rsidP="007531F5">
            <w:pPr>
              <w:pStyle w:val="Bezodstpw"/>
              <w:numPr>
                <w:ilvl w:val="0"/>
                <w:numId w:val="40"/>
              </w:numPr>
            </w:pPr>
            <w:r w:rsidRPr="002653C2">
              <w:t>Izolacje przeciwwilgociowe powłokowe bitumiczne poziome - wykonywane na zimno z emulsji asfaltowej - pierwsza warstwa</w:t>
            </w:r>
          </w:p>
        </w:tc>
      </w:tr>
      <w:tr w:rsidR="00946FB1" w:rsidRPr="002653C2" w:rsidTr="002C374E">
        <w:tc>
          <w:tcPr>
            <w:tcW w:w="9072" w:type="dxa"/>
          </w:tcPr>
          <w:p w:rsidR="00946FB1" w:rsidRPr="002653C2" w:rsidRDefault="00946FB1" w:rsidP="007531F5">
            <w:pPr>
              <w:pStyle w:val="Bezodstpw"/>
              <w:numPr>
                <w:ilvl w:val="0"/>
                <w:numId w:val="40"/>
              </w:numPr>
            </w:pPr>
            <w:r w:rsidRPr="002653C2">
              <w:t>Podkłady z ubitych materiałów sypkich na podłożu gruntowym</w:t>
            </w:r>
          </w:p>
        </w:tc>
      </w:tr>
      <w:tr w:rsidR="00946FB1" w:rsidRPr="002653C2" w:rsidTr="002C374E">
        <w:tc>
          <w:tcPr>
            <w:tcW w:w="9072" w:type="dxa"/>
          </w:tcPr>
          <w:p w:rsidR="00946FB1" w:rsidRPr="002653C2" w:rsidRDefault="00946FB1" w:rsidP="007531F5">
            <w:pPr>
              <w:pStyle w:val="Bezodstpw"/>
              <w:numPr>
                <w:ilvl w:val="0"/>
                <w:numId w:val="40"/>
              </w:numPr>
            </w:pPr>
            <w:r w:rsidRPr="002653C2">
              <w:t>Podkłady betonowe na podłożu gruntowym z betonu B-10 C 8/10 gr 10 cm</w:t>
            </w:r>
          </w:p>
        </w:tc>
      </w:tr>
      <w:tr w:rsidR="00946FB1" w:rsidRPr="002653C2" w:rsidTr="002C374E">
        <w:tc>
          <w:tcPr>
            <w:tcW w:w="9072" w:type="dxa"/>
          </w:tcPr>
          <w:p w:rsidR="00946FB1" w:rsidRPr="002653C2" w:rsidRDefault="00946FB1" w:rsidP="007531F5">
            <w:pPr>
              <w:pStyle w:val="Bezodstpw"/>
              <w:numPr>
                <w:ilvl w:val="0"/>
                <w:numId w:val="40"/>
              </w:numPr>
            </w:pPr>
            <w:r w:rsidRPr="002653C2">
              <w:t xml:space="preserve">Izolacje przeciwwilgociowe i przeciwwodne z folii polietylenowej szerokiej poziome </w:t>
            </w:r>
            <w:proofErr w:type="spellStart"/>
            <w:r w:rsidRPr="002653C2">
              <w:t>podposadzkowe</w:t>
            </w:r>
            <w:proofErr w:type="spellEnd"/>
          </w:p>
        </w:tc>
      </w:tr>
      <w:tr w:rsidR="00946FB1" w:rsidRPr="002653C2" w:rsidTr="002C374E">
        <w:tc>
          <w:tcPr>
            <w:tcW w:w="9072" w:type="dxa"/>
            <w:shd w:val="clear" w:color="auto" w:fill="BFBFBF" w:themeFill="background1" w:themeFillShade="BF"/>
          </w:tcPr>
          <w:p w:rsidR="00946FB1" w:rsidRPr="007D3D84" w:rsidRDefault="00946FB1" w:rsidP="00424D13">
            <w:pPr>
              <w:pStyle w:val="Bezodstpw"/>
              <w:numPr>
                <w:ilvl w:val="0"/>
                <w:numId w:val="24"/>
              </w:numPr>
              <w:rPr>
                <w:b/>
              </w:rPr>
            </w:pPr>
            <w:r w:rsidRPr="002653C2">
              <w:rPr>
                <w:b/>
                <w:bCs/>
              </w:rPr>
              <w:lastRenderedPageBreak/>
              <w:t>Konstrukcja stalowa</w:t>
            </w:r>
          </w:p>
        </w:tc>
      </w:tr>
      <w:tr w:rsidR="00946FB1" w:rsidRPr="002653C2" w:rsidTr="002C374E">
        <w:tc>
          <w:tcPr>
            <w:tcW w:w="9072" w:type="dxa"/>
          </w:tcPr>
          <w:p w:rsidR="00946FB1" w:rsidRPr="002653C2" w:rsidRDefault="00946FB1" w:rsidP="00424D13">
            <w:pPr>
              <w:pStyle w:val="Bezodstpw"/>
              <w:numPr>
                <w:ilvl w:val="0"/>
                <w:numId w:val="25"/>
              </w:numPr>
            </w:pPr>
            <w:r w:rsidRPr="002653C2">
              <w:t>Hale typu lekkiego - słupy o masie do 1 t Słup S 1 IPE 330 elementy pomalowane antykorozyjnie i farbą nawierzchniową</w:t>
            </w:r>
          </w:p>
        </w:tc>
      </w:tr>
      <w:tr w:rsidR="00946FB1" w:rsidRPr="002653C2" w:rsidTr="002C374E">
        <w:tc>
          <w:tcPr>
            <w:tcW w:w="9072" w:type="dxa"/>
          </w:tcPr>
          <w:p w:rsidR="00946FB1" w:rsidRPr="002653C2" w:rsidRDefault="00946FB1" w:rsidP="00424D13">
            <w:pPr>
              <w:pStyle w:val="Bezodstpw"/>
              <w:numPr>
                <w:ilvl w:val="0"/>
                <w:numId w:val="25"/>
              </w:numPr>
            </w:pPr>
            <w:r w:rsidRPr="002653C2">
              <w:t>Stopy fundamentowe betonowe o objętości ponad 2.5 m3 - z zastosowaniem pompy do betonu (wykonanie podkładu z chudego betonu beton B-10 -C8/10) gr. 10 cm</w:t>
            </w:r>
          </w:p>
        </w:tc>
      </w:tr>
      <w:tr w:rsidR="007531F5" w:rsidRPr="002653C2" w:rsidTr="002C374E">
        <w:tc>
          <w:tcPr>
            <w:tcW w:w="9072" w:type="dxa"/>
          </w:tcPr>
          <w:p w:rsidR="007531F5" w:rsidRPr="002653C2" w:rsidRDefault="007531F5" w:rsidP="00424D13">
            <w:pPr>
              <w:pStyle w:val="Bezodstpw"/>
              <w:numPr>
                <w:ilvl w:val="0"/>
                <w:numId w:val="25"/>
              </w:numPr>
            </w:pPr>
            <w:r w:rsidRPr="002653C2">
              <w:t xml:space="preserve">Ławy fundamentowe betonowe prostokątne szerokości do 0.6 m </w:t>
            </w:r>
            <w:r>
              <w:t xml:space="preserve"> </w:t>
            </w:r>
            <w:r w:rsidRPr="002653C2">
              <w:t>- z zastosowaniem</w:t>
            </w:r>
            <w:r>
              <w:t xml:space="preserve"> </w:t>
            </w:r>
            <w:r w:rsidRPr="002653C2">
              <w:t>pompy do betonu</w:t>
            </w:r>
          </w:p>
        </w:tc>
      </w:tr>
      <w:tr w:rsidR="00946FB1" w:rsidRPr="002653C2" w:rsidTr="002C374E">
        <w:tc>
          <w:tcPr>
            <w:tcW w:w="9072" w:type="dxa"/>
          </w:tcPr>
          <w:p w:rsidR="00946FB1" w:rsidRDefault="00946FB1" w:rsidP="00424D13">
            <w:pPr>
              <w:pStyle w:val="Bezodstpw"/>
              <w:numPr>
                <w:ilvl w:val="0"/>
                <w:numId w:val="25"/>
              </w:numPr>
            </w:pPr>
            <w:r w:rsidRPr="002653C2">
              <w:t xml:space="preserve">Stopy fundamentowe prostokątne żelbetowe o objętości do 1.5 m3 </w:t>
            </w:r>
          </w:p>
          <w:p w:rsidR="00946FB1" w:rsidRPr="002653C2" w:rsidRDefault="00946FB1" w:rsidP="002C374E">
            <w:pPr>
              <w:pStyle w:val="Bezodstpw"/>
              <w:ind w:left="1038"/>
            </w:pPr>
            <w:r w:rsidRPr="002653C2">
              <w:t>- z zastosowaniem pompy do betonu</w:t>
            </w:r>
          </w:p>
        </w:tc>
      </w:tr>
      <w:tr w:rsidR="00946FB1" w:rsidRPr="002653C2" w:rsidTr="002C374E">
        <w:tc>
          <w:tcPr>
            <w:tcW w:w="9072" w:type="dxa"/>
          </w:tcPr>
          <w:p w:rsidR="00946FB1" w:rsidRDefault="00946FB1" w:rsidP="00424D13">
            <w:pPr>
              <w:pStyle w:val="Bezodstpw"/>
              <w:numPr>
                <w:ilvl w:val="0"/>
                <w:numId w:val="25"/>
              </w:numPr>
            </w:pPr>
            <w:r w:rsidRPr="002653C2">
              <w:t xml:space="preserve">Ławy fundamentowe prostokątne żelbetowe szerokości do 0.6 m </w:t>
            </w:r>
          </w:p>
          <w:p w:rsidR="00946FB1" w:rsidRPr="002653C2" w:rsidRDefault="00946FB1" w:rsidP="002C374E">
            <w:pPr>
              <w:pStyle w:val="Bezodstpw"/>
              <w:ind w:left="1038"/>
            </w:pPr>
            <w:r w:rsidRPr="002653C2">
              <w:t>- z zastosowaniem pompy do betonu</w:t>
            </w:r>
          </w:p>
        </w:tc>
      </w:tr>
      <w:tr w:rsidR="00946FB1" w:rsidRPr="002653C2" w:rsidTr="002C374E">
        <w:tc>
          <w:tcPr>
            <w:tcW w:w="9072" w:type="dxa"/>
          </w:tcPr>
          <w:p w:rsidR="00946FB1" w:rsidRDefault="00946FB1" w:rsidP="00424D13">
            <w:pPr>
              <w:pStyle w:val="Bezodstpw"/>
              <w:numPr>
                <w:ilvl w:val="0"/>
                <w:numId w:val="25"/>
              </w:numPr>
            </w:pPr>
            <w:r w:rsidRPr="002653C2">
              <w:t>Przygotowanie i montaż zbrojen</w:t>
            </w:r>
            <w:r>
              <w:t>ia elementów budynków i budowli</w:t>
            </w:r>
          </w:p>
          <w:p w:rsidR="00946FB1" w:rsidRPr="002653C2" w:rsidRDefault="00946FB1" w:rsidP="002C374E">
            <w:pPr>
              <w:pStyle w:val="Bezodstpw"/>
              <w:ind w:left="1038"/>
            </w:pPr>
            <w:r w:rsidRPr="002653C2">
              <w:t>- pręty żebrowane o śr. 8 mm</w:t>
            </w:r>
          </w:p>
        </w:tc>
      </w:tr>
      <w:tr w:rsidR="00946FB1" w:rsidRPr="002653C2" w:rsidTr="002C374E">
        <w:tc>
          <w:tcPr>
            <w:tcW w:w="9072" w:type="dxa"/>
          </w:tcPr>
          <w:p w:rsidR="00946FB1" w:rsidRDefault="00946FB1" w:rsidP="00424D13">
            <w:pPr>
              <w:pStyle w:val="Bezodstpw"/>
              <w:numPr>
                <w:ilvl w:val="0"/>
                <w:numId w:val="25"/>
              </w:numPr>
            </w:pPr>
            <w:r w:rsidRPr="002653C2">
              <w:t xml:space="preserve">Przygotowanie i montaż zbrojenia elementów budynków i budowli </w:t>
            </w:r>
          </w:p>
          <w:p w:rsidR="00946FB1" w:rsidRPr="002653C2" w:rsidRDefault="00946FB1" w:rsidP="002C374E">
            <w:pPr>
              <w:pStyle w:val="Bezodstpw"/>
              <w:ind w:left="1038"/>
            </w:pPr>
            <w:r w:rsidRPr="002653C2">
              <w:t>- pręty żebrowane o śr. 12 mm Stal RB 500</w:t>
            </w:r>
          </w:p>
        </w:tc>
      </w:tr>
      <w:tr w:rsidR="00946FB1" w:rsidRPr="002653C2" w:rsidTr="002C374E">
        <w:tc>
          <w:tcPr>
            <w:tcW w:w="9072" w:type="dxa"/>
          </w:tcPr>
          <w:p w:rsidR="00946FB1" w:rsidRDefault="00946FB1" w:rsidP="00424D13">
            <w:pPr>
              <w:pStyle w:val="Bezodstpw"/>
              <w:numPr>
                <w:ilvl w:val="0"/>
                <w:numId w:val="25"/>
              </w:numPr>
            </w:pPr>
            <w:r w:rsidRPr="002653C2">
              <w:t xml:space="preserve">Przygotowanie i montaż zbrojenia elementów budynków i budowli </w:t>
            </w:r>
          </w:p>
          <w:p w:rsidR="00946FB1" w:rsidRDefault="00946FB1" w:rsidP="002C374E">
            <w:pPr>
              <w:pStyle w:val="Bezodstpw"/>
              <w:ind w:left="1038"/>
            </w:pPr>
            <w:r w:rsidRPr="002653C2">
              <w:t xml:space="preserve">- pręty żebrowane o śr. 6 mm </w:t>
            </w:r>
            <w:proofErr w:type="spellStart"/>
            <w:r w:rsidRPr="002653C2">
              <w:t>zbrojebie</w:t>
            </w:r>
            <w:proofErr w:type="spellEnd"/>
            <w:r w:rsidRPr="002653C2">
              <w:t xml:space="preserve"> ław fundamentowych Stal A-1/St35 </w:t>
            </w:r>
          </w:p>
          <w:p w:rsidR="00946FB1" w:rsidRPr="002653C2" w:rsidRDefault="00946FB1" w:rsidP="002C374E">
            <w:pPr>
              <w:pStyle w:val="Bezodstpw"/>
              <w:ind w:left="1038"/>
            </w:pPr>
            <w:r w:rsidRPr="002653C2">
              <w:t>pręty rozdzielcze i strzemiona</w:t>
            </w:r>
          </w:p>
        </w:tc>
      </w:tr>
      <w:tr w:rsidR="00946FB1" w:rsidRPr="002653C2" w:rsidTr="002C374E">
        <w:tc>
          <w:tcPr>
            <w:tcW w:w="9072" w:type="dxa"/>
          </w:tcPr>
          <w:p w:rsidR="00946FB1" w:rsidRDefault="00946FB1" w:rsidP="00424D13">
            <w:pPr>
              <w:pStyle w:val="Bezodstpw"/>
              <w:numPr>
                <w:ilvl w:val="0"/>
                <w:numId w:val="25"/>
              </w:numPr>
            </w:pPr>
            <w:r w:rsidRPr="002653C2">
              <w:t xml:space="preserve">Przygotowanie i montaż zbrojenia elementów budynków i budowli </w:t>
            </w:r>
          </w:p>
          <w:p w:rsidR="007D3D84" w:rsidRPr="002653C2" w:rsidRDefault="00946FB1" w:rsidP="007531F5">
            <w:pPr>
              <w:pStyle w:val="Bezodstpw"/>
              <w:ind w:left="1038"/>
            </w:pPr>
            <w:r w:rsidRPr="002653C2">
              <w:t>- pręty żebrowane o śr. 12 mm</w:t>
            </w:r>
          </w:p>
        </w:tc>
      </w:tr>
      <w:tr w:rsidR="00946FB1" w:rsidRPr="002653C2" w:rsidTr="002C374E">
        <w:tc>
          <w:tcPr>
            <w:tcW w:w="9072" w:type="dxa"/>
          </w:tcPr>
          <w:p w:rsidR="00946FB1" w:rsidRDefault="00946FB1" w:rsidP="00424D13">
            <w:pPr>
              <w:pStyle w:val="Bezodstpw"/>
              <w:numPr>
                <w:ilvl w:val="0"/>
                <w:numId w:val="25"/>
              </w:numPr>
            </w:pPr>
            <w:r w:rsidRPr="002653C2">
              <w:t xml:space="preserve">Izolacje przeciwwilgociowe powłokowe bitumiczne poziome </w:t>
            </w:r>
          </w:p>
          <w:p w:rsidR="00946FB1" w:rsidRPr="002653C2" w:rsidRDefault="00946FB1" w:rsidP="002C374E">
            <w:pPr>
              <w:pStyle w:val="Bezodstpw"/>
              <w:ind w:left="1038"/>
            </w:pPr>
            <w:r w:rsidRPr="002653C2">
              <w:t xml:space="preserve">- wykonywane na zimno z emulsji asfaltowej - druga i następna warstwa </w:t>
            </w:r>
          </w:p>
        </w:tc>
      </w:tr>
      <w:tr w:rsidR="00946FB1" w:rsidRPr="002653C2" w:rsidTr="002C374E">
        <w:tc>
          <w:tcPr>
            <w:tcW w:w="9072" w:type="dxa"/>
          </w:tcPr>
          <w:p w:rsidR="00946FB1" w:rsidRDefault="00946FB1" w:rsidP="00424D13">
            <w:pPr>
              <w:pStyle w:val="Bezodstpw"/>
              <w:numPr>
                <w:ilvl w:val="0"/>
                <w:numId w:val="25"/>
              </w:numPr>
            </w:pPr>
            <w:r w:rsidRPr="002653C2">
              <w:t xml:space="preserve">Izolacje przeciwwilgociowe powłokowe bitumiczne poziome </w:t>
            </w:r>
          </w:p>
          <w:p w:rsidR="00946FB1" w:rsidRPr="002653C2" w:rsidRDefault="00946FB1" w:rsidP="002C374E">
            <w:pPr>
              <w:pStyle w:val="Bezodstpw"/>
              <w:ind w:left="1038"/>
            </w:pPr>
            <w:r w:rsidRPr="002653C2">
              <w:t>- wykonywane na zimno z emulsji asfaltowej - pierwsza warstwa</w:t>
            </w:r>
          </w:p>
        </w:tc>
      </w:tr>
      <w:tr w:rsidR="00946FB1" w:rsidRPr="002653C2" w:rsidTr="002C374E">
        <w:tc>
          <w:tcPr>
            <w:tcW w:w="9072" w:type="dxa"/>
          </w:tcPr>
          <w:p w:rsidR="00946FB1" w:rsidRPr="002653C2" w:rsidRDefault="00946FB1" w:rsidP="00424D13">
            <w:pPr>
              <w:pStyle w:val="Bezodstpw"/>
              <w:numPr>
                <w:ilvl w:val="0"/>
                <w:numId w:val="25"/>
              </w:numPr>
            </w:pPr>
            <w:r w:rsidRPr="002653C2">
              <w:t>Podkłady z ubitych materiałów sypkich na podłożu gruntowym</w:t>
            </w:r>
          </w:p>
        </w:tc>
      </w:tr>
      <w:tr w:rsidR="00946FB1" w:rsidRPr="002653C2" w:rsidTr="002C374E">
        <w:tc>
          <w:tcPr>
            <w:tcW w:w="9072" w:type="dxa"/>
          </w:tcPr>
          <w:p w:rsidR="00946FB1" w:rsidRPr="002653C2" w:rsidRDefault="00946FB1" w:rsidP="00424D13">
            <w:pPr>
              <w:pStyle w:val="Bezodstpw"/>
              <w:numPr>
                <w:ilvl w:val="0"/>
                <w:numId w:val="25"/>
              </w:numPr>
            </w:pPr>
            <w:r w:rsidRPr="002653C2">
              <w:t>Podkłady betonowe na podłożu gruntowym z betonu B-10 C 8/10 gr 10 cm</w:t>
            </w:r>
          </w:p>
        </w:tc>
      </w:tr>
      <w:tr w:rsidR="00946FB1" w:rsidRPr="002653C2" w:rsidTr="002C374E">
        <w:tc>
          <w:tcPr>
            <w:tcW w:w="9072" w:type="dxa"/>
          </w:tcPr>
          <w:p w:rsidR="00946FB1" w:rsidRPr="002653C2" w:rsidRDefault="00946FB1" w:rsidP="00424D13">
            <w:pPr>
              <w:pStyle w:val="Bezodstpw"/>
              <w:numPr>
                <w:ilvl w:val="0"/>
                <w:numId w:val="25"/>
              </w:numPr>
            </w:pPr>
            <w:r w:rsidRPr="002653C2">
              <w:t xml:space="preserve">Izolacje przeciwwilgociowe i przeciwwodne z folii polietylenowej szerokiej poziome </w:t>
            </w:r>
            <w:proofErr w:type="spellStart"/>
            <w:r w:rsidRPr="002653C2">
              <w:t>podposadzkowe</w:t>
            </w:r>
            <w:proofErr w:type="spellEnd"/>
          </w:p>
        </w:tc>
      </w:tr>
      <w:tr w:rsidR="00946FB1" w:rsidRPr="002653C2" w:rsidTr="002C374E">
        <w:tc>
          <w:tcPr>
            <w:tcW w:w="9072" w:type="dxa"/>
            <w:shd w:val="clear" w:color="auto" w:fill="BFBFBF" w:themeFill="background1" w:themeFillShade="BF"/>
          </w:tcPr>
          <w:p w:rsidR="00946FB1" w:rsidRPr="007D3D84" w:rsidRDefault="00946FB1" w:rsidP="00424D13">
            <w:pPr>
              <w:pStyle w:val="Bezodstpw"/>
              <w:numPr>
                <w:ilvl w:val="0"/>
                <w:numId w:val="26"/>
              </w:numPr>
              <w:rPr>
                <w:b/>
              </w:rPr>
            </w:pPr>
            <w:r w:rsidRPr="002653C2">
              <w:rPr>
                <w:b/>
                <w:bCs/>
              </w:rPr>
              <w:t>Lekka obudowa (Płyty warstwowe)</w:t>
            </w:r>
          </w:p>
        </w:tc>
      </w:tr>
      <w:tr w:rsidR="00946FB1" w:rsidRPr="002653C2" w:rsidTr="002C374E">
        <w:tc>
          <w:tcPr>
            <w:tcW w:w="9072" w:type="dxa"/>
          </w:tcPr>
          <w:p w:rsidR="00946FB1" w:rsidRPr="002653C2" w:rsidRDefault="00946FB1" w:rsidP="00424D13">
            <w:pPr>
              <w:pStyle w:val="Bezodstpw"/>
              <w:numPr>
                <w:ilvl w:val="0"/>
                <w:numId w:val="27"/>
              </w:numPr>
            </w:pPr>
            <w:r w:rsidRPr="002653C2">
              <w:t>Lekka obudowa dachu stromego o nachyleniu powyżej 10% z płyt poliuretanowe montowana metodą tradycyjną</w:t>
            </w:r>
          </w:p>
        </w:tc>
      </w:tr>
      <w:tr w:rsidR="00946FB1" w:rsidRPr="002653C2" w:rsidTr="002C374E">
        <w:tc>
          <w:tcPr>
            <w:tcW w:w="9072" w:type="dxa"/>
          </w:tcPr>
          <w:p w:rsidR="00946FB1" w:rsidRPr="002653C2" w:rsidRDefault="00946FB1" w:rsidP="00424D13">
            <w:pPr>
              <w:pStyle w:val="Bezodstpw"/>
              <w:numPr>
                <w:ilvl w:val="0"/>
                <w:numId w:val="27"/>
              </w:numPr>
            </w:pPr>
            <w:r w:rsidRPr="002653C2">
              <w:t xml:space="preserve">(z.VI) Obróbki blacharskie z blachy powlekanej o </w:t>
            </w:r>
            <w:proofErr w:type="spellStart"/>
            <w:r w:rsidRPr="002653C2">
              <w:t>szer.w</w:t>
            </w:r>
            <w:proofErr w:type="spellEnd"/>
            <w:r w:rsidRPr="002653C2">
              <w:t xml:space="preserve"> rozwinięciu do 25 cm wykonanie pasa </w:t>
            </w:r>
            <w:proofErr w:type="spellStart"/>
            <w:r w:rsidRPr="002653C2">
              <w:t>podrynnowego</w:t>
            </w:r>
            <w:proofErr w:type="spellEnd"/>
            <w:r w:rsidRPr="002653C2">
              <w:t xml:space="preserve"> o </w:t>
            </w:r>
            <w:proofErr w:type="spellStart"/>
            <w:r w:rsidRPr="002653C2">
              <w:t>szrokości</w:t>
            </w:r>
            <w:proofErr w:type="spellEnd"/>
            <w:r w:rsidRPr="002653C2">
              <w:t xml:space="preserve"> 15 cm</w:t>
            </w:r>
          </w:p>
        </w:tc>
      </w:tr>
      <w:tr w:rsidR="00946FB1" w:rsidRPr="002653C2" w:rsidTr="002C374E">
        <w:tc>
          <w:tcPr>
            <w:tcW w:w="9072" w:type="dxa"/>
          </w:tcPr>
          <w:p w:rsidR="00946FB1" w:rsidRPr="002653C2" w:rsidRDefault="00946FB1" w:rsidP="00424D13">
            <w:pPr>
              <w:pStyle w:val="Bezodstpw"/>
              <w:numPr>
                <w:ilvl w:val="0"/>
                <w:numId w:val="27"/>
              </w:numPr>
            </w:pPr>
            <w:r w:rsidRPr="002653C2">
              <w:t xml:space="preserve">(z.VI) Obróbki blacharskie z blachy powlekanej o </w:t>
            </w:r>
            <w:proofErr w:type="spellStart"/>
            <w:r w:rsidRPr="002653C2">
              <w:t>szer.w</w:t>
            </w:r>
            <w:proofErr w:type="spellEnd"/>
            <w:r w:rsidRPr="002653C2">
              <w:t xml:space="preserve"> rozwinięciu ponad 25 cm szerokości do 30 cm</w:t>
            </w:r>
          </w:p>
        </w:tc>
      </w:tr>
      <w:tr w:rsidR="00946FB1" w:rsidRPr="002653C2" w:rsidTr="002C374E">
        <w:tc>
          <w:tcPr>
            <w:tcW w:w="9072" w:type="dxa"/>
          </w:tcPr>
          <w:p w:rsidR="00946FB1" w:rsidRPr="002653C2" w:rsidRDefault="00946FB1" w:rsidP="00424D13">
            <w:pPr>
              <w:pStyle w:val="Bezodstpw"/>
              <w:numPr>
                <w:ilvl w:val="0"/>
                <w:numId w:val="27"/>
              </w:numPr>
            </w:pPr>
            <w:r w:rsidRPr="002653C2">
              <w:t>Akcesoria do pokryć dachowych - płotek przeciwśniegowy</w:t>
            </w:r>
          </w:p>
        </w:tc>
      </w:tr>
      <w:tr w:rsidR="00946FB1" w:rsidRPr="002653C2" w:rsidTr="002C374E">
        <w:tc>
          <w:tcPr>
            <w:tcW w:w="9072" w:type="dxa"/>
          </w:tcPr>
          <w:p w:rsidR="00946FB1" w:rsidRPr="002653C2" w:rsidRDefault="00946FB1" w:rsidP="00424D13">
            <w:pPr>
              <w:pStyle w:val="Bezodstpw"/>
              <w:numPr>
                <w:ilvl w:val="0"/>
                <w:numId w:val="27"/>
              </w:numPr>
            </w:pPr>
            <w:r w:rsidRPr="002653C2">
              <w:t>Ułożenie gąsiorów z blachy tłoczonej powlekanej o szerokości modułu fali do 18.33 cm</w:t>
            </w:r>
          </w:p>
        </w:tc>
      </w:tr>
      <w:tr w:rsidR="00946FB1" w:rsidRPr="002653C2" w:rsidTr="002C374E">
        <w:tc>
          <w:tcPr>
            <w:tcW w:w="9072" w:type="dxa"/>
          </w:tcPr>
          <w:p w:rsidR="00946FB1" w:rsidRPr="002653C2" w:rsidRDefault="00946FB1" w:rsidP="00424D13">
            <w:pPr>
              <w:pStyle w:val="Bezodstpw"/>
              <w:numPr>
                <w:ilvl w:val="0"/>
                <w:numId w:val="27"/>
              </w:numPr>
            </w:pPr>
            <w:r w:rsidRPr="002653C2">
              <w:t>Wiatrownice - przekrój poprzeczny drewna do 180 cm2 z tarcicy nasyconej</w:t>
            </w:r>
          </w:p>
        </w:tc>
      </w:tr>
      <w:tr w:rsidR="00946FB1" w:rsidRPr="002653C2" w:rsidTr="002C374E">
        <w:tc>
          <w:tcPr>
            <w:tcW w:w="9072" w:type="dxa"/>
          </w:tcPr>
          <w:p w:rsidR="00946FB1" w:rsidRPr="002653C2" w:rsidRDefault="00946FB1" w:rsidP="00424D13">
            <w:pPr>
              <w:pStyle w:val="Bezodstpw"/>
              <w:numPr>
                <w:ilvl w:val="0"/>
                <w:numId w:val="27"/>
              </w:numPr>
            </w:pPr>
            <w:r w:rsidRPr="002653C2">
              <w:t>Rynny dachowe półokrągłe o śr. 15 cm - montaż z gotowych elementów z blachy powlekanej</w:t>
            </w:r>
          </w:p>
        </w:tc>
      </w:tr>
      <w:tr w:rsidR="00946FB1" w:rsidRPr="002653C2" w:rsidTr="002C374E">
        <w:tc>
          <w:tcPr>
            <w:tcW w:w="9072" w:type="dxa"/>
          </w:tcPr>
          <w:p w:rsidR="00946FB1" w:rsidRPr="002653C2" w:rsidRDefault="00946FB1" w:rsidP="00424D13">
            <w:pPr>
              <w:pStyle w:val="Bezodstpw"/>
              <w:numPr>
                <w:ilvl w:val="0"/>
                <w:numId w:val="27"/>
              </w:numPr>
            </w:pPr>
            <w:r w:rsidRPr="002653C2">
              <w:t>Rury spustowe okrągłe o śr. 15 cm - montaż z gotowych elementów z blachy stalowej powlekanej</w:t>
            </w:r>
          </w:p>
        </w:tc>
      </w:tr>
      <w:tr w:rsidR="00946FB1" w:rsidRPr="002653C2" w:rsidTr="002C374E">
        <w:tc>
          <w:tcPr>
            <w:tcW w:w="9072" w:type="dxa"/>
          </w:tcPr>
          <w:p w:rsidR="00946FB1" w:rsidRPr="002653C2" w:rsidRDefault="00946FB1" w:rsidP="00424D13">
            <w:pPr>
              <w:pStyle w:val="Bezodstpw"/>
              <w:numPr>
                <w:ilvl w:val="0"/>
                <w:numId w:val="27"/>
              </w:numPr>
            </w:pPr>
            <w:r w:rsidRPr="002653C2">
              <w:t>Lekka obudowa ścian z blach stalowych fałdowych z ociepleniem dwupowłokowa montowana metodą tradycyjną Płyta warstwowa poliuretanowa</w:t>
            </w:r>
          </w:p>
        </w:tc>
      </w:tr>
      <w:tr w:rsidR="00946FB1" w:rsidRPr="002653C2" w:rsidTr="002C374E">
        <w:tc>
          <w:tcPr>
            <w:tcW w:w="9072" w:type="dxa"/>
          </w:tcPr>
          <w:p w:rsidR="00946FB1" w:rsidRPr="002653C2" w:rsidRDefault="00946FB1" w:rsidP="00424D13">
            <w:pPr>
              <w:pStyle w:val="Bezodstpw"/>
              <w:numPr>
                <w:ilvl w:val="0"/>
                <w:numId w:val="27"/>
              </w:numPr>
            </w:pPr>
            <w:r w:rsidRPr="002653C2">
              <w:t xml:space="preserve">(z.VI) Obróbki blacharskie z blachy powlekanej o </w:t>
            </w:r>
            <w:proofErr w:type="spellStart"/>
            <w:r w:rsidRPr="002653C2">
              <w:t>szer.w</w:t>
            </w:r>
            <w:proofErr w:type="spellEnd"/>
            <w:r w:rsidRPr="002653C2">
              <w:t xml:space="preserve"> rozwinięciu do 25 cm przy szerokości 20 cm; wykonanie narożników obudowy ścian z blachy powlekanej w kolorze blachy obudowanej</w:t>
            </w:r>
          </w:p>
        </w:tc>
      </w:tr>
      <w:tr w:rsidR="00946FB1" w:rsidRPr="002653C2" w:rsidTr="002C374E">
        <w:tc>
          <w:tcPr>
            <w:tcW w:w="9072" w:type="dxa"/>
            <w:shd w:val="clear" w:color="auto" w:fill="BFBFBF" w:themeFill="background1" w:themeFillShade="BF"/>
          </w:tcPr>
          <w:p w:rsidR="00946FB1" w:rsidRPr="002653C2" w:rsidRDefault="00946FB1" w:rsidP="00424D13">
            <w:pPr>
              <w:pStyle w:val="Bezodstpw"/>
              <w:numPr>
                <w:ilvl w:val="0"/>
                <w:numId w:val="28"/>
              </w:numPr>
            </w:pPr>
            <w:r w:rsidRPr="002653C2">
              <w:rPr>
                <w:b/>
              </w:rPr>
              <w:lastRenderedPageBreak/>
              <w:t>Naświetla i okna</w:t>
            </w:r>
          </w:p>
        </w:tc>
      </w:tr>
      <w:tr w:rsidR="00946FB1" w:rsidRPr="002653C2" w:rsidTr="002C374E">
        <w:tc>
          <w:tcPr>
            <w:tcW w:w="9072" w:type="dxa"/>
          </w:tcPr>
          <w:p w:rsidR="00946FB1" w:rsidRPr="002653C2" w:rsidRDefault="00946FB1" w:rsidP="00424D13">
            <w:pPr>
              <w:pStyle w:val="Bezodstpw"/>
              <w:numPr>
                <w:ilvl w:val="0"/>
                <w:numId w:val="29"/>
              </w:numPr>
            </w:pPr>
            <w:r w:rsidRPr="002653C2">
              <w:t>Okna aluminiowe o powierzchni ponad 2.0 m2</w:t>
            </w:r>
          </w:p>
        </w:tc>
      </w:tr>
      <w:tr w:rsidR="00946FB1" w:rsidRPr="002653C2" w:rsidTr="002C374E">
        <w:tc>
          <w:tcPr>
            <w:tcW w:w="9072" w:type="dxa"/>
          </w:tcPr>
          <w:p w:rsidR="00946FB1" w:rsidRPr="002653C2" w:rsidRDefault="00946FB1" w:rsidP="00424D13">
            <w:pPr>
              <w:pStyle w:val="Bezodstpw"/>
              <w:numPr>
                <w:ilvl w:val="0"/>
                <w:numId w:val="29"/>
              </w:numPr>
            </w:pPr>
            <w:r w:rsidRPr="002653C2">
              <w:t>Drzwi aluminiowe dwuskrzydłowe</w:t>
            </w:r>
          </w:p>
        </w:tc>
      </w:tr>
      <w:tr w:rsidR="00946FB1" w:rsidRPr="002653C2" w:rsidTr="002C374E">
        <w:tc>
          <w:tcPr>
            <w:tcW w:w="9072" w:type="dxa"/>
          </w:tcPr>
          <w:p w:rsidR="00946FB1" w:rsidRPr="002653C2" w:rsidRDefault="00946FB1" w:rsidP="00424D13">
            <w:pPr>
              <w:pStyle w:val="Bezodstpw"/>
              <w:numPr>
                <w:ilvl w:val="0"/>
                <w:numId w:val="29"/>
              </w:numPr>
            </w:pPr>
            <w:r w:rsidRPr="002653C2">
              <w:t>Witryny aluminiowe</w:t>
            </w:r>
          </w:p>
        </w:tc>
      </w:tr>
      <w:tr w:rsidR="00946FB1" w:rsidRPr="002653C2" w:rsidTr="002C374E">
        <w:tc>
          <w:tcPr>
            <w:tcW w:w="9072" w:type="dxa"/>
          </w:tcPr>
          <w:p w:rsidR="00946FB1" w:rsidRPr="002653C2" w:rsidRDefault="00946FB1" w:rsidP="00424D13">
            <w:pPr>
              <w:pStyle w:val="Bezodstpw"/>
              <w:numPr>
                <w:ilvl w:val="0"/>
                <w:numId w:val="29"/>
              </w:numPr>
            </w:pPr>
            <w:r w:rsidRPr="002653C2">
              <w:t>Drzwi stalowe pełne o powierzchni do 2 m2</w:t>
            </w:r>
          </w:p>
        </w:tc>
      </w:tr>
      <w:tr w:rsidR="00946FB1" w:rsidRPr="002653C2" w:rsidTr="002C374E">
        <w:tc>
          <w:tcPr>
            <w:tcW w:w="9072" w:type="dxa"/>
            <w:shd w:val="clear" w:color="auto" w:fill="BFBFBF" w:themeFill="background1" w:themeFillShade="BF"/>
          </w:tcPr>
          <w:p w:rsidR="00946FB1" w:rsidRPr="007D3D84" w:rsidRDefault="00946FB1" w:rsidP="00424D13">
            <w:pPr>
              <w:pStyle w:val="Bezodstpw"/>
              <w:numPr>
                <w:ilvl w:val="0"/>
                <w:numId w:val="30"/>
              </w:numPr>
              <w:rPr>
                <w:b/>
              </w:rPr>
            </w:pPr>
            <w:r w:rsidRPr="002653C2">
              <w:rPr>
                <w:b/>
                <w:bCs/>
              </w:rPr>
              <w:t>Bramy stalowe z blachy powlekane</w:t>
            </w:r>
            <w:r w:rsidR="007D3D84">
              <w:rPr>
                <w:b/>
                <w:bCs/>
              </w:rPr>
              <w:t>j</w:t>
            </w:r>
          </w:p>
        </w:tc>
      </w:tr>
      <w:tr w:rsidR="00946FB1" w:rsidRPr="002653C2" w:rsidTr="002C374E">
        <w:tc>
          <w:tcPr>
            <w:tcW w:w="9072" w:type="dxa"/>
          </w:tcPr>
          <w:p w:rsidR="00946FB1" w:rsidRPr="002653C2" w:rsidRDefault="00946FB1" w:rsidP="00424D13">
            <w:pPr>
              <w:pStyle w:val="Bezodstpw"/>
              <w:numPr>
                <w:ilvl w:val="0"/>
                <w:numId w:val="33"/>
              </w:numPr>
              <w:rPr>
                <w:bCs/>
              </w:rPr>
            </w:pPr>
            <w:r w:rsidRPr="002653C2">
              <w:t>Wrota stalowe do garaży przesuwne o powierzchni ponad 13 m2</w:t>
            </w:r>
          </w:p>
        </w:tc>
      </w:tr>
      <w:tr w:rsidR="00946FB1" w:rsidRPr="002653C2" w:rsidTr="002C374E">
        <w:tc>
          <w:tcPr>
            <w:tcW w:w="9072" w:type="dxa"/>
            <w:shd w:val="clear" w:color="auto" w:fill="BFBFBF" w:themeFill="background1" w:themeFillShade="BF"/>
          </w:tcPr>
          <w:p w:rsidR="00946FB1" w:rsidRPr="007D3D84" w:rsidRDefault="00946FB1" w:rsidP="00424D13">
            <w:pPr>
              <w:pStyle w:val="Bezodstpw"/>
              <w:numPr>
                <w:ilvl w:val="0"/>
                <w:numId w:val="31"/>
              </w:numPr>
              <w:rPr>
                <w:b/>
                <w:bCs/>
              </w:rPr>
            </w:pPr>
            <w:r w:rsidRPr="002653C2">
              <w:rPr>
                <w:b/>
                <w:bCs/>
              </w:rPr>
              <w:t>Posadzka</w:t>
            </w:r>
          </w:p>
        </w:tc>
      </w:tr>
      <w:tr w:rsidR="00946FB1" w:rsidRPr="002653C2" w:rsidTr="002C374E">
        <w:tc>
          <w:tcPr>
            <w:tcW w:w="9072" w:type="dxa"/>
          </w:tcPr>
          <w:p w:rsidR="00946FB1" w:rsidRPr="002653C2" w:rsidRDefault="00946FB1" w:rsidP="00424D13">
            <w:pPr>
              <w:pStyle w:val="Bezodstpw"/>
              <w:numPr>
                <w:ilvl w:val="0"/>
                <w:numId w:val="32"/>
              </w:numPr>
            </w:pPr>
            <w:r w:rsidRPr="002653C2">
              <w:t>Podkłady betonowe na podłożu gruntowym z betonu B-10 C 8/10 gr 10 cm</w:t>
            </w:r>
          </w:p>
        </w:tc>
      </w:tr>
      <w:tr w:rsidR="00946FB1" w:rsidRPr="002653C2" w:rsidTr="002C374E">
        <w:tc>
          <w:tcPr>
            <w:tcW w:w="9072" w:type="dxa"/>
          </w:tcPr>
          <w:p w:rsidR="00946FB1" w:rsidRPr="002653C2" w:rsidRDefault="00946FB1" w:rsidP="00424D13">
            <w:pPr>
              <w:pStyle w:val="Bezodstpw"/>
              <w:numPr>
                <w:ilvl w:val="0"/>
                <w:numId w:val="32"/>
              </w:numPr>
            </w:pPr>
            <w:r w:rsidRPr="002653C2">
              <w:t xml:space="preserve">Izolacje przeciwwilgociowe i przeciwwodne z folii polietylenowej szerokiej poziome </w:t>
            </w:r>
            <w:proofErr w:type="spellStart"/>
            <w:r w:rsidRPr="002653C2">
              <w:t>podposadzkowe</w:t>
            </w:r>
            <w:proofErr w:type="spellEnd"/>
          </w:p>
        </w:tc>
      </w:tr>
      <w:tr w:rsidR="00946FB1" w:rsidRPr="002653C2" w:rsidTr="002C374E">
        <w:tc>
          <w:tcPr>
            <w:tcW w:w="9072" w:type="dxa"/>
          </w:tcPr>
          <w:p w:rsidR="00946FB1" w:rsidRPr="002653C2" w:rsidRDefault="00946FB1" w:rsidP="00424D13">
            <w:pPr>
              <w:pStyle w:val="Bezodstpw"/>
              <w:numPr>
                <w:ilvl w:val="0"/>
                <w:numId w:val="32"/>
              </w:numPr>
            </w:pPr>
            <w:r w:rsidRPr="002653C2">
              <w:t>Posadzki betonowe grubości 5 cm zatarte na gładko</w:t>
            </w:r>
          </w:p>
        </w:tc>
      </w:tr>
      <w:tr w:rsidR="00946FB1" w:rsidRPr="002653C2" w:rsidTr="002C374E">
        <w:tc>
          <w:tcPr>
            <w:tcW w:w="9072" w:type="dxa"/>
          </w:tcPr>
          <w:p w:rsidR="00946FB1" w:rsidRPr="002653C2" w:rsidRDefault="00946FB1" w:rsidP="00424D13">
            <w:pPr>
              <w:pStyle w:val="Bezodstpw"/>
              <w:numPr>
                <w:ilvl w:val="0"/>
                <w:numId w:val="32"/>
              </w:numPr>
            </w:pPr>
            <w:r w:rsidRPr="002653C2">
              <w:t>(z.VI) Posadzki wielobarwne z płytek kamionkowych GRES o wym. 30x30 cm na zaprawie klejowej o gr. warstwy 5 mm w pomieszczeniach o pow. ponad 10 m2</w:t>
            </w:r>
          </w:p>
        </w:tc>
      </w:tr>
      <w:tr w:rsidR="00946FB1" w:rsidRPr="002653C2" w:rsidTr="002C374E">
        <w:tc>
          <w:tcPr>
            <w:tcW w:w="9072" w:type="dxa"/>
            <w:shd w:val="clear" w:color="auto" w:fill="BFBFBF" w:themeFill="background1" w:themeFillShade="BF"/>
          </w:tcPr>
          <w:p w:rsidR="00946FB1" w:rsidRPr="007D3D84" w:rsidRDefault="00946FB1" w:rsidP="007531F5">
            <w:pPr>
              <w:pStyle w:val="Bezodstpw"/>
              <w:ind w:left="176" w:hanging="176"/>
              <w:rPr>
                <w:rFonts w:eastAsia="Times New Roman"/>
                <w:b/>
                <w:bCs/>
                <w:lang w:eastAsia="pl-PL"/>
              </w:rPr>
            </w:pPr>
            <w:r>
              <w:rPr>
                <w:rFonts w:eastAsia="Times New Roman"/>
                <w:b/>
                <w:bCs/>
                <w:lang w:eastAsia="pl-PL"/>
              </w:rPr>
              <w:t xml:space="preserve">VIII.      </w:t>
            </w:r>
            <w:r w:rsidRPr="002653C2">
              <w:rPr>
                <w:rFonts w:eastAsia="Times New Roman"/>
                <w:b/>
                <w:bCs/>
                <w:lang w:eastAsia="pl-PL"/>
              </w:rPr>
              <w:t>Sanitariaty, Pomieszczenia socjalno-biurowe</w:t>
            </w:r>
          </w:p>
        </w:tc>
      </w:tr>
      <w:tr w:rsidR="00946FB1" w:rsidRPr="002653C2" w:rsidTr="002C374E">
        <w:tc>
          <w:tcPr>
            <w:tcW w:w="9072" w:type="dxa"/>
          </w:tcPr>
          <w:p w:rsidR="00946FB1" w:rsidRPr="002653C2" w:rsidRDefault="00946FB1" w:rsidP="00424D13">
            <w:pPr>
              <w:pStyle w:val="Bezodstpw"/>
              <w:numPr>
                <w:ilvl w:val="0"/>
                <w:numId w:val="34"/>
              </w:numPr>
            </w:pPr>
            <w:r w:rsidRPr="002653C2">
              <w:t>Ścianki działowe z płytek piano- lub gazobetonowych grubości 12 cm</w:t>
            </w:r>
          </w:p>
        </w:tc>
      </w:tr>
      <w:tr w:rsidR="00946FB1" w:rsidRPr="002653C2" w:rsidTr="002C374E">
        <w:tc>
          <w:tcPr>
            <w:tcW w:w="9072" w:type="dxa"/>
          </w:tcPr>
          <w:p w:rsidR="00946FB1" w:rsidRPr="002653C2" w:rsidRDefault="00946FB1" w:rsidP="00424D13">
            <w:pPr>
              <w:pStyle w:val="Bezodstpw"/>
              <w:numPr>
                <w:ilvl w:val="0"/>
                <w:numId w:val="34"/>
              </w:numPr>
            </w:pPr>
            <w:r w:rsidRPr="002653C2">
              <w:t>Spalinowe i dymowe kanały z pustaków ceramicznych systemowe</w:t>
            </w:r>
          </w:p>
        </w:tc>
      </w:tr>
      <w:tr w:rsidR="00946FB1" w:rsidRPr="002653C2" w:rsidTr="002C374E">
        <w:tc>
          <w:tcPr>
            <w:tcW w:w="9072" w:type="dxa"/>
          </w:tcPr>
          <w:p w:rsidR="00946FB1" w:rsidRPr="002653C2" w:rsidRDefault="00946FB1" w:rsidP="00424D13">
            <w:pPr>
              <w:pStyle w:val="Bezodstpw"/>
              <w:numPr>
                <w:ilvl w:val="0"/>
                <w:numId w:val="34"/>
              </w:numPr>
            </w:pPr>
            <w:r w:rsidRPr="002653C2">
              <w:t>Wentylacyjne kanały z pustaków betonowych</w:t>
            </w:r>
          </w:p>
        </w:tc>
      </w:tr>
      <w:tr w:rsidR="00946FB1" w:rsidRPr="002653C2" w:rsidTr="002C374E">
        <w:tc>
          <w:tcPr>
            <w:tcW w:w="9072" w:type="dxa"/>
          </w:tcPr>
          <w:p w:rsidR="00946FB1" w:rsidRPr="002653C2" w:rsidRDefault="00946FB1" w:rsidP="00424D13">
            <w:pPr>
              <w:pStyle w:val="Bezodstpw"/>
              <w:numPr>
                <w:ilvl w:val="0"/>
                <w:numId w:val="34"/>
              </w:numPr>
            </w:pPr>
            <w:r w:rsidRPr="002653C2">
              <w:t>Ścianki działowe z płytek piano- lub gazobetonowych grubości 6 cm</w:t>
            </w:r>
          </w:p>
        </w:tc>
      </w:tr>
      <w:tr w:rsidR="00946FB1" w:rsidRPr="002653C2" w:rsidTr="002C374E">
        <w:tc>
          <w:tcPr>
            <w:tcW w:w="9072" w:type="dxa"/>
          </w:tcPr>
          <w:p w:rsidR="00946FB1" w:rsidRPr="002653C2" w:rsidRDefault="00946FB1" w:rsidP="00424D13">
            <w:pPr>
              <w:pStyle w:val="Bezodstpw"/>
              <w:numPr>
                <w:ilvl w:val="0"/>
                <w:numId w:val="34"/>
              </w:numPr>
            </w:pPr>
            <w:r w:rsidRPr="002653C2">
              <w:t>Tynki wewnętrzne zwykłe kat. IV wykonywane ręcznie na ścianach i pilastrach</w:t>
            </w:r>
          </w:p>
        </w:tc>
      </w:tr>
      <w:tr w:rsidR="00946FB1" w:rsidRPr="002653C2" w:rsidTr="002C374E">
        <w:tc>
          <w:tcPr>
            <w:tcW w:w="9072" w:type="dxa"/>
          </w:tcPr>
          <w:p w:rsidR="00946FB1" w:rsidRPr="002653C2" w:rsidRDefault="00946FB1" w:rsidP="00424D13">
            <w:pPr>
              <w:pStyle w:val="Bezodstpw"/>
              <w:numPr>
                <w:ilvl w:val="0"/>
                <w:numId w:val="34"/>
              </w:numPr>
            </w:pPr>
            <w:r w:rsidRPr="002653C2">
              <w:t>Licowanie ścian płytkami z kamieni sztucznych o wymiarach 20x25 cm na zaprawie klejowej</w:t>
            </w:r>
          </w:p>
        </w:tc>
      </w:tr>
      <w:tr w:rsidR="00946FB1" w:rsidRPr="002653C2" w:rsidTr="002C374E">
        <w:tc>
          <w:tcPr>
            <w:tcW w:w="9072" w:type="dxa"/>
          </w:tcPr>
          <w:p w:rsidR="00946FB1" w:rsidRPr="002653C2" w:rsidRDefault="00946FB1" w:rsidP="00424D13">
            <w:pPr>
              <w:pStyle w:val="Bezodstpw"/>
              <w:numPr>
                <w:ilvl w:val="0"/>
                <w:numId w:val="34"/>
              </w:numPr>
            </w:pPr>
            <w:r w:rsidRPr="002653C2">
              <w:t>Sufity podwieszone o konstrukcji metalowej z wypełnieniem płytami gipsowymi</w:t>
            </w:r>
          </w:p>
        </w:tc>
      </w:tr>
      <w:tr w:rsidR="00946FB1" w:rsidRPr="002653C2" w:rsidTr="002C374E">
        <w:tc>
          <w:tcPr>
            <w:tcW w:w="9072" w:type="dxa"/>
          </w:tcPr>
          <w:p w:rsidR="00946FB1" w:rsidRPr="002653C2" w:rsidRDefault="00946FB1" w:rsidP="00424D13">
            <w:pPr>
              <w:pStyle w:val="Bezodstpw"/>
              <w:numPr>
                <w:ilvl w:val="0"/>
                <w:numId w:val="34"/>
              </w:numPr>
            </w:pPr>
            <w:r w:rsidRPr="002653C2">
              <w:t>(</w:t>
            </w:r>
            <w:proofErr w:type="spellStart"/>
            <w:r w:rsidRPr="002653C2">
              <w:t>z.X</w:t>
            </w:r>
            <w:proofErr w:type="spellEnd"/>
            <w:r w:rsidRPr="002653C2">
              <w:t>) Gładzie gipsowe gr. 3 mm jednowarstwowe na ścianach na podłożu z płyt gipsowych w pomieszczeniach o pow. podłogi ponad 5 m2</w:t>
            </w:r>
          </w:p>
        </w:tc>
      </w:tr>
      <w:tr w:rsidR="00946FB1" w:rsidRPr="002653C2" w:rsidTr="002C374E">
        <w:tc>
          <w:tcPr>
            <w:tcW w:w="9072" w:type="dxa"/>
          </w:tcPr>
          <w:p w:rsidR="00946FB1" w:rsidRPr="002653C2" w:rsidRDefault="00946FB1" w:rsidP="00424D13">
            <w:pPr>
              <w:pStyle w:val="Bezodstpw"/>
              <w:numPr>
                <w:ilvl w:val="0"/>
                <w:numId w:val="34"/>
              </w:numPr>
            </w:pPr>
            <w:r w:rsidRPr="002653C2">
              <w:t>Dwukrotne malowanie farbami emulsyjnymi powierzchni wewnętrznych – podłoży gipsowych z gruntowaniem</w:t>
            </w:r>
          </w:p>
        </w:tc>
      </w:tr>
      <w:tr w:rsidR="00946FB1" w:rsidRPr="002653C2" w:rsidTr="002C374E">
        <w:tc>
          <w:tcPr>
            <w:tcW w:w="9072" w:type="dxa"/>
          </w:tcPr>
          <w:p w:rsidR="00946FB1" w:rsidRPr="002653C2" w:rsidRDefault="00946FB1" w:rsidP="00424D13">
            <w:pPr>
              <w:pStyle w:val="Bezodstpw"/>
              <w:numPr>
                <w:ilvl w:val="0"/>
                <w:numId w:val="34"/>
              </w:numPr>
            </w:pPr>
            <w:r w:rsidRPr="002653C2">
              <w:t>Dwukrotne malowanie farbami emulsyjnymi powierzchni wewnętrznych – tynków gładkich bez gruntowania</w:t>
            </w:r>
          </w:p>
        </w:tc>
      </w:tr>
      <w:tr w:rsidR="00946FB1" w:rsidRPr="002653C2" w:rsidTr="002C374E">
        <w:tc>
          <w:tcPr>
            <w:tcW w:w="9072" w:type="dxa"/>
          </w:tcPr>
          <w:p w:rsidR="00946FB1" w:rsidRDefault="00946FB1" w:rsidP="00424D13">
            <w:pPr>
              <w:pStyle w:val="Bezodstpw"/>
              <w:numPr>
                <w:ilvl w:val="0"/>
                <w:numId w:val="34"/>
              </w:numPr>
            </w:pPr>
            <w:r w:rsidRPr="002653C2">
              <w:t xml:space="preserve">Rurociągi z PVC o śr. zewnętrznej 20 mm łączone metodą klejenia, na ścianach </w:t>
            </w:r>
          </w:p>
          <w:p w:rsidR="00946FB1" w:rsidRPr="002653C2" w:rsidRDefault="00946FB1" w:rsidP="002C374E">
            <w:pPr>
              <w:pStyle w:val="Bezodstpw"/>
              <w:ind w:left="1179"/>
            </w:pPr>
            <w:r w:rsidRPr="002653C2">
              <w:t>w budynkach niemieszkalnych</w:t>
            </w:r>
          </w:p>
        </w:tc>
      </w:tr>
      <w:tr w:rsidR="00946FB1" w:rsidRPr="002653C2" w:rsidTr="002C374E">
        <w:tc>
          <w:tcPr>
            <w:tcW w:w="9072" w:type="dxa"/>
          </w:tcPr>
          <w:p w:rsidR="00946FB1" w:rsidRPr="002653C2" w:rsidRDefault="00946FB1" w:rsidP="00424D13">
            <w:pPr>
              <w:pStyle w:val="Bezodstpw"/>
              <w:numPr>
                <w:ilvl w:val="0"/>
                <w:numId w:val="34"/>
              </w:numPr>
            </w:pPr>
            <w:r w:rsidRPr="002653C2">
              <w:t>Dodatki za podejścia dopływowe w rurociągach z tworzyw sztucznych do zaworów czerpalnych, baterii, mieszaczy, hydrantów itp. o połączeniu sztywnym o śr. zewnętrznej 20 mm</w:t>
            </w:r>
          </w:p>
        </w:tc>
      </w:tr>
      <w:tr w:rsidR="00946FB1" w:rsidRPr="002653C2" w:rsidTr="002C374E">
        <w:tc>
          <w:tcPr>
            <w:tcW w:w="9072" w:type="dxa"/>
          </w:tcPr>
          <w:p w:rsidR="00946FB1" w:rsidRPr="002653C2" w:rsidRDefault="00946FB1" w:rsidP="00424D13">
            <w:pPr>
              <w:pStyle w:val="Bezodstpw"/>
              <w:numPr>
                <w:ilvl w:val="0"/>
                <w:numId w:val="34"/>
              </w:numPr>
            </w:pPr>
            <w:r w:rsidRPr="002653C2">
              <w:t>Baterie umywalkowe lub zmywakowe ścienne o śr. nominalnej 15 mm</w:t>
            </w:r>
          </w:p>
        </w:tc>
      </w:tr>
      <w:tr w:rsidR="00946FB1" w:rsidRPr="002653C2" w:rsidTr="002C374E">
        <w:tc>
          <w:tcPr>
            <w:tcW w:w="9072" w:type="dxa"/>
          </w:tcPr>
          <w:p w:rsidR="00946FB1" w:rsidRPr="002653C2" w:rsidRDefault="00946FB1" w:rsidP="00424D13">
            <w:pPr>
              <w:pStyle w:val="Bezodstpw"/>
              <w:numPr>
                <w:ilvl w:val="0"/>
                <w:numId w:val="34"/>
              </w:numPr>
            </w:pPr>
            <w:r w:rsidRPr="002653C2">
              <w:t>Dodatki za wykonanie podejść odpływowych z PVC o śr. 50 mm o połączeniach wciskowych</w:t>
            </w:r>
          </w:p>
        </w:tc>
      </w:tr>
      <w:tr w:rsidR="00946FB1" w:rsidRPr="002653C2" w:rsidTr="002C374E">
        <w:tc>
          <w:tcPr>
            <w:tcW w:w="9072" w:type="dxa"/>
          </w:tcPr>
          <w:p w:rsidR="00946FB1" w:rsidRPr="002653C2" w:rsidRDefault="00946FB1" w:rsidP="00424D13">
            <w:pPr>
              <w:pStyle w:val="Bezodstpw"/>
              <w:numPr>
                <w:ilvl w:val="0"/>
                <w:numId w:val="34"/>
              </w:numPr>
            </w:pPr>
            <w:r w:rsidRPr="002653C2">
              <w:t>Dodatki za wykonanie podejść odpływowych z PVC o śr. 110 mm o połączeniach klejonych</w:t>
            </w:r>
          </w:p>
        </w:tc>
      </w:tr>
      <w:tr w:rsidR="00946FB1" w:rsidRPr="002653C2" w:rsidTr="002C374E">
        <w:tc>
          <w:tcPr>
            <w:tcW w:w="9072" w:type="dxa"/>
          </w:tcPr>
          <w:p w:rsidR="00946FB1" w:rsidRPr="002653C2" w:rsidRDefault="00946FB1" w:rsidP="00424D13">
            <w:pPr>
              <w:pStyle w:val="Bezodstpw"/>
              <w:numPr>
                <w:ilvl w:val="0"/>
                <w:numId w:val="34"/>
              </w:numPr>
            </w:pPr>
            <w:r w:rsidRPr="002653C2">
              <w:t>Rurociągi z PVC kanalizacyjne o śr. 160 mm w gotowych wykopach, wewnątrz budynków o połączeniach wciskowych</w:t>
            </w:r>
          </w:p>
        </w:tc>
      </w:tr>
      <w:tr w:rsidR="00946FB1" w:rsidRPr="002653C2" w:rsidTr="002C374E">
        <w:tc>
          <w:tcPr>
            <w:tcW w:w="9072" w:type="dxa"/>
          </w:tcPr>
          <w:p w:rsidR="00946FB1" w:rsidRPr="002653C2" w:rsidRDefault="00946FB1" w:rsidP="00424D13">
            <w:pPr>
              <w:pStyle w:val="Bezodstpw"/>
              <w:numPr>
                <w:ilvl w:val="0"/>
                <w:numId w:val="34"/>
              </w:numPr>
            </w:pPr>
            <w:r w:rsidRPr="002653C2">
              <w:t>Ustępy z płuczką ustępową typu "kompakt" dla osób niepełnosprawnych</w:t>
            </w:r>
          </w:p>
        </w:tc>
      </w:tr>
      <w:tr w:rsidR="00946FB1" w:rsidRPr="002653C2" w:rsidTr="002C374E">
        <w:tc>
          <w:tcPr>
            <w:tcW w:w="9072" w:type="dxa"/>
          </w:tcPr>
          <w:p w:rsidR="00946FB1" w:rsidRPr="002653C2" w:rsidRDefault="00946FB1" w:rsidP="00424D13">
            <w:pPr>
              <w:pStyle w:val="Bezodstpw"/>
              <w:numPr>
                <w:ilvl w:val="0"/>
                <w:numId w:val="34"/>
              </w:numPr>
            </w:pPr>
            <w:r w:rsidRPr="002653C2">
              <w:t>Ustępy z płuczką ustępową typu "kompakt</w:t>
            </w:r>
          </w:p>
        </w:tc>
      </w:tr>
      <w:tr w:rsidR="00946FB1" w:rsidRPr="002653C2" w:rsidTr="002C374E">
        <w:tc>
          <w:tcPr>
            <w:tcW w:w="9072" w:type="dxa"/>
          </w:tcPr>
          <w:p w:rsidR="00946FB1" w:rsidRPr="002653C2" w:rsidRDefault="00946FB1" w:rsidP="00424D13">
            <w:pPr>
              <w:pStyle w:val="Bezodstpw"/>
              <w:numPr>
                <w:ilvl w:val="0"/>
                <w:numId w:val="34"/>
              </w:numPr>
            </w:pPr>
            <w:r w:rsidRPr="002653C2">
              <w:t>Umywalki pojedyncze porcelanowe z syfonem gruszkowym dla osób niepełnosprawnych</w:t>
            </w:r>
          </w:p>
        </w:tc>
      </w:tr>
      <w:tr w:rsidR="00946FB1" w:rsidRPr="002653C2" w:rsidTr="002C374E">
        <w:tc>
          <w:tcPr>
            <w:tcW w:w="9072" w:type="dxa"/>
          </w:tcPr>
          <w:p w:rsidR="00946FB1" w:rsidRPr="002653C2" w:rsidRDefault="00946FB1" w:rsidP="00424D13">
            <w:pPr>
              <w:pStyle w:val="Bezodstpw"/>
              <w:numPr>
                <w:ilvl w:val="0"/>
                <w:numId w:val="34"/>
              </w:numPr>
            </w:pPr>
            <w:r w:rsidRPr="002653C2">
              <w:t>Umywalki pojedyncze porcelanowe z syfonem gruszkowym</w:t>
            </w:r>
          </w:p>
        </w:tc>
      </w:tr>
      <w:tr w:rsidR="00946FB1" w:rsidRPr="002653C2" w:rsidTr="002C374E">
        <w:tc>
          <w:tcPr>
            <w:tcW w:w="9072" w:type="dxa"/>
          </w:tcPr>
          <w:p w:rsidR="00946FB1" w:rsidRPr="002653C2" w:rsidRDefault="00946FB1" w:rsidP="00424D13">
            <w:pPr>
              <w:pStyle w:val="Bezodstpw"/>
              <w:numPr>
                <w:ilvl w:val="0"/>
                <w:numId w:val="34"/>
              </w:numPr>
            </w:pPr>
            <w:r w:rsidRPr="002653C2">
              <w:t>Zlewozmywaki żeliwne, z blachy lub z tworzywa sztucznego na szafce</w:t>
            </w:r>
          </w:p>
        </w:tc>
      </w:tr>
      <w:tr w:rsidR="00946FB1" w:rsidRPr="002653C2" w:rsidTr="002C374E">
        <w:tc>
          <w:tcPr>
            <w:tcW w:w="9072" w:type="dxa"/>
            <w:shd w:val="clear" w:color="auto" w:fill="BFBFBF" w:themeFill="background1" w:themeFillShade="BF"/>
          </w:tcPr>
          <w:p w:rsidR="00946FB1" w:rsidRPr="007D3D84" w:rsidRDefault="00946FB1" w:rsidP="007D3D84">
            <w:pPr>
              <w:pStyle w:val="Bezodstpw"/>
              <w:rPr>
                <w:rFonts w:eastAsia="Times New Roman"/>
                <w:b/>
                <w:bCs/>
                <w:lang w:eastAsia="pl-PL"/>
              </w:rPr>
            </w:pPr>
            <w:r>
              <w:rPr>
                <w:rFonts w:eastAsia="Times New Roman"/>
                <w:b/>
                <w:bCs/>
                <w:lang w:eastAsia="pl-PL"/>
              </w:rPr>
              <w:lastRenderedPageBreak/>
              <w:t xml:space="preserve">IX.         </w:t>
            </w:r>
            <w:r w:rsidRPr="002653C2">
              <w:rPr>
                <w:rFonts w:eastAsia="Times New Roman"/>
                <w:b/>
                <w:bCs/>
                <w:lang w:eastAsia="pl-PL"/>
              </w:rPr>
              <w:t>Instalacje elektryczne wewnętrzne</w:t>
            </w:r>
          </w:p>
        </w:tc>
      </w:tr>
      <w:tr w:rsidR="00946FB1" w:rsidRPr="002653C2" w:rsidTr="002C374E">
        <w:tc>
          <w:tcPr>
            <w:tcW w:w="9072" w:type="dxa"/>
          </w:tcPr>
          <w:p w:rsidR="00946FB1" w:rsidRPr="002653C2" w:rsidRDefault="00946FB1" w:rsidP="00424D13">
            <w:pPr>
              <w:pStyle w:val="Bezodstpw"/>
              <w:numPr>
                <w:ilvl w:val="0"/>
                <w:numId w:val="35"/>
              </w:numPr>
            </w:pPr>
            <w:r w:rsidRPr="002653C2">
              <w:t xml:space="preserve">Przewód kabelkowy w powłoce </w:t>
            </w:r>
            <w:proofErr w:type="spellStart"/>
            <w:r w:rsidRPr="002653C2">
              <w:t>polwinitowej</w:t>
            </w:r>
            <w:proofErr w:type="spellEnd"/>
            <w:r w:rsidRPr="002653C2">
              <w:t xml:space="preserve"> układany w instalacji wiązkowej w osłonie z rur winidurowych o śr. do 28 mm mocowanych na gotowych uchwytach 3*1,5 mm2</w:t>
            </w:r>
          </w:p>
        </w:tc>
      </w:tr>
      <w:tr w:rsidR="00946FB1" w:rsidRPr="002653C2" w:rsidTr="002C374E">
        <w:tc>
          <w:tcPr>
            <w:tcW w:w="9072" w:type="dxa"/>
          </w:tcPr>
          <w:p w:rsidR="00946FB1" w:rsidRPr="002653C2" w:rsidRDefault="00946FB1" w:rsidP="00424D13">
            <w:pPr>
              <w:pStyle w:val="Bezodstpw"/>
              <w:numPr>
                <w:ilvl w:val="0"/>
                <w:numId w:val="35"/>
              </w:numPr>
            </w:pPr>
            <w:r w:rsidRPr="002653C2">
              <w:t xml:space="preserve">Przewód kabelkowy w powłoce </w:t>
            </w:r>
            <w:proofErr w:type="spellStart"/>
            <w:r w:rsidRPr="002653C2">
              <w:t>polwinitowej</w:t>
            </w:r>
            <w:proofErr w:type="spellEnd"/>
            <w:r w:rsidRPr="002653C2">
              <w:t xml:space="preserve"> układany w instalacji wiązkowej w osłonie z rur winidurowych o śr. do 28 mm mocowanych na gotowych uchwytach 3*2,5 mm2</w:t>
            </w:r>
          </w:p>
        </w:tc>
      </w:tr>
      <w:tr w:rsidR="00946FB1" w:rsidRPr="002653C2" w:rsidTr="002C374E">
        <w:tc>
          <w:tcPr>
            <w:tcW w:w="9072" w:type="dxa"/>
          </w:tcPr>
          <w:p w:rsidR="00946FB1" w:rsidRPr="002653C2" w:rsidRDefault="00946FB1" w:rsidP="00424D13">
            <w:pPr>
              <w:pStyle w:val="Bezodstpw"/>
              <w:numPr>
                <w:ilvl w:val="0"/>
                <w:numId w:val="35"/>
              </w:numPr>
            </w:pPr>
            <w:r w:rsidRPr="002653C2">
              <w:t xml:space="preserve">Przewód kabelkowy w powłoce </w:t>
            </w:r>
            <w:proofErr w:type="spellStart"/>
            <w:r w:rsidRPr="002653C2">
              <w:t>polwinitowej</w:t>
            </w:r>
            <w:proofErr w:type="spellEnd"/>
            <w:r w:rsidRPr="002653C2">
              <w:t xml:space="preserve"> układany w instalacji wiązkowej w osłonie z rur winidurowych o śr. do 28 mm mocowanych na gotowych uchwytach 5*2,5 mm2</w:t>
            </w:r>
          </w:p>
        </w:tc>
      </w:tr>
      <w:tr w:rsidR="00946FB1" w:rsidRPr="002653C2" w:rsidTr="002C374E">
        <w:tc>
          <w:tcPr>
            <w:tcW w:w="9072" w:type="dxa"/>
          </w:tcPr>
          <w:p w:rsidR="00946FB1" w:rsidRDefault="00946FB1" w:rsidP="00424D13">
            <w:pPr>
              <w:pStyle w:val="Bezodstpw"/>
              <w:numPr>
                <w:ilvl w:val="0"/>
                <w:numId w:val="35"/>
              </w:numPr>
            </w:pPr>
            <w:r w:rsidRPr="002653C2">
              <w:t xml:space="preserve">Montaż do gotowego podłoża gniazd wtyczkowych metalowych z uziemieniem </w:t>
            </w:r>
          </w:p>
          <w:p w:rsidR="00946FB1" w:rsidRPr="002653C2" w:rsidRDefault="00946FB1" w:rsidP="002C374E">
            <w:pPr>
              <w:pStyle w:val="Bezodstpw"/>
              <w:ind w:left="1179"/>
            </w:pPr>
            <w:r w:rsidRPr="002653C2">
              <w:t>2-biegunowych przykręcanych 16A/4 mm2 z podłączeniem</w:t>
            </w:r>
          </w:p>
        </w:tc>
      </w:tr>
      <w:tr w:rsidR="00946FB1" w:rsidRPr="002653C2" w:rsidTr="002C374E">
        <w:tc>
          <w:tcPr>
            <w:tcW w:w="9072" w:type="dxa"/>
          </w:tcPr>
          <w:p w:rsidR="00946FB1" w:rsidRDefault="00946FB1" w:rsidP="00424D13">
            <w:pPr>
              <w:pStyle w:val="Bezodstpw"/>
              <w:numPr>
                <w:ilvl w:val="0"/>
                <w:numId w:val="35"/>
              </w:numPr>
            </w:pPr>
            <w:r w:rsidRPr="002653C2">
              <w:t xml:space="preserve">Montaż do gotowego podłoża gniazd wtyczkowych metalowych z uziemieniem </w:t>
            </w:r>
          </w:p>
          <w:p w:rsidR="00946FB1" w:rsidRPr="002653C2" w:rsidRDefault="00946FB1" w:rsidP="002C374E">
            <w:pPr>
              <w:pStyle w:val="Bezodstpw"/>
              <w:ind w:left="1179"/>
            </w:pPr>
            <w:r w:rsidRPr="002653C2">
              <w:t>3-biegunowych przykręcanych 16A/4 mm2 z podłączeniem</w:t>
            </w:r>
          </w:p>
        </w:tc>
      </w:tr>
      <w:tr w:rsidR="00946FB1" w:rsidRPr="002653C2" w:rsidTr="002C374E">
        <w:tc>
          <w:tcPr>
            <w:tcW w:w="9072" w:type="dxa"/>
          </w:tcPr>
          <w:p w:rsidR="00946FB1" w:rsidRPr="002653C2" w:rsidRDefault="00946FB1" w:rsidP="00424D13">
            <w:pPr>
              <w:pStyle w:val="Bezodstpw"/>
              <w:numPr>
                <w:ilvl w:val="0"/>
                <w:numId w:val="35"/>
              </w:numPr>
            </w:pPr>
            <w:r w:rsidRPr="002653C2">
              <w:t>Montaż na gotowym podłożu łączników instalacyjnych natynkowych jednobiegunowych,</w:t>
            </w:r>
          </w:p>
        </w:tc>
      </w:tr>
      <w:tr w:rsidR="00946FB1" w:rsidRPr="002653C2" w:rsidTr="002C374E">
        <w:tc>
          <w:tcPr>
            <w:tcW w:w="9072" w:type="dxa"/>
          </w:tcPr>
          <w:p w:rsidR="00946FB1" w:rsidRPr="002653C2" w:rsidRDefault="00946FB1" w:rsidP="00424D13">
            <w:pPr>
              <w:pStyle w:val="Bezodstpw"/>
              <w:numPr>
                <w:ilvl w:val="0"/>
                <w:numId w:val="35"/>
              </w:numPr>
            </w:pPr>
            <w:r w:rsidRPr="002653C2">
              <w:t>przycisków do przygotowanego podłoża z podłączeniem 1.00</w:t>
            </w:r>
          </w:p>
        </w:tc>
      </w:tr>
      <w:tr w:rsidR="00946FB1" w:rsidRPr="002653C2" w:rsidTr="002C374E">
        <w:tc>
          <w:tcPr>
            <w:tcW w:w="9072" w:type="dxa"/>
          </w:tcPr>
          <w:p w:rsidR="00946FB1" w:rsidRPr="002653C2" w:rsidRDefault="00946FB1" w:rsidP="00424D13">
            <w:pPr>
              <w:pStyle w:val="Bezodstpw"/>
              <w:numPr>
                <w:ilvl w:val="0"/>
                <w:numId w:val="35"/>
              </w:numPr>
            </w:pPr>
            <w:r w:rsidRPr="002653C2">
              <w:t xml:space="preserve">Montaż na gotowym podłożu łączników </w:t>
            </w:r>
            <w:proofErr w:type="spellStart"/>
            <w:r w:rsidRPr="002653C2">
              <w:t>bryzgoszczelnych</w:t>
            </w:r>
            <w:proofErr w:type="spellEnd"/>
            <w:r w:rsidRPr="002653C2">
              <w:t xml:space="preserve"> z tworzywa sztucznego krzyżowych, dwubiegunowych mocowanych przez przykręcenie 1.00</w:t>
            </w:r>
          </w:p>
        </w:tc>
      </w:tr>
      <w:tr w:rsidR="00946FB1" w:rsidRPr="002653C2" w:rsidTr="002C374E">
        <w:tc>
          <w:tcPr>
            <w:tcW w:w="9072" w:type="dxa"/>
          </w:tcPr>
          <w:p w:rsidR="00946FB1" w:rsidRPr="002653C2" w:rsidRDefault="00946FB1" w:rsidP="00424D13">
            <w:pPr>
              <w:pStyle w:val="Bezodstpw"/>
              <w:numPr>
                <w:ilvl w:val="0"/>
                <w:numId w:val="35"/>
              </w:numPr>
            </w:pPr>
            <w:r w:rsidRPr="002653C2">
              <w:t xml:space="preserve">Montaż na gotowym podłożu łączników </w:t>
            </w:r>
            <w:proofErr w:type="spellStart"/>
            <w:r w:rsidRPr="002653C2">
              <w:t>bryzgoszczelnych</w:t>
            </w:r>
            <w:proofErr w:type="spellEnd"/>
            <w:r w:rsidRPr="002653C2">
              <w:t xml:space="preserve"> bakelitowych świecznikowych mocowanych przez przykręcenie z podłączeniem 3.00</w:t>
            </w:r>
          </w:p>
        </w:tc>
      </w:tr>
      <w:tr w:rsidR="00946FB1" w:rsidRPr="002653C2" w:rsidTr="002C374E">
        <w:tc>
          <w:tcPr>
            <w:tcW w:w="9072" w:type="dxa"/>
          </w:tcPr>
          <w:p w:rsidR="00946FB1" w:rsidRPr="002653C2" w:rsidRDefault="00946FB1" w:rsidP="00424D13">
            <w:pPr>
              <w:pStyle w:val="Bezodstpw"/>
              <w:numPr>
                <w:ilvl w:val="0"/>
                <w:numId w:val="35"/>
              </w:numPr>
            </w:pPr>
            <w:r w:rsidRPr="002653C2">
              <w:t>Montaż na gotowym podłożu łączników instalacyjnych podtynkowych jednobiegunowych, przycisków w puszce instalacyjnej z podłączeniem 5.00</w:t>
            </w:r>
          </w:p>
        </w:tc>
      </w:tr>
      <w:tr w:rsidR="00946FB1" w:rsidRPr="002653C2" w:rsidTr="002C374E">
        <w:tc>
          <w:tcPr>
            <w:tcW w:w="9072" w:type="dxa"/>
          </w:tcPr>
          <w:p w:rsidR="00946FB1" w:rsidRPr="002653C2" w:rsidRDefault="00946FB1" w:rsidP="00424D13">
            <w:pPr>
              <w:pStyle w:val="Bezodstpw"/>
              <w:numPr>
                <w:ilvl w:val="0"/>
                <w:numId w:val="35"/>
              </w:numPr>
            </w:pPr>
            <w:r w:rsidRPr="002653C2">
              <w:t>Montaż na gotowym podłożu puszek bakelitowych o śr. do 60mm 34,00</w:t>
            </w:r>
          </w:p>
        </w:tc>
      </w:tr>
      <w:tr w:rsidR="00946FB1" w:rsidRPr="002653C2" w:rsidTr="002C374E">
        <w:tc>
          <w:tcPr>
            <w:tcW w:w="9072" w:type="dxa"/>
          </w:tcPr>
          <w:p w:rsidR="00946FB1" w:rsidRPr="002653C2" w:rsidRDefault="00946FB1" w:rsidP="00424D13">
            <w:pPr>
              <w:pStyle w:val="Bezodstpw"/>
              <w:numPr>
                <w:ilvl w:val="0"/>
                <w:numId w:val="35"/>
              </w:numPr>
            </w:pPr>
            <w:r w:rsidRPr="002653C2">
              <w:t xml:space="preserve">Montaż na gotowym podłożu opraw świetlówkowych z blachy stalowej z kloszem lub rastrem zawieszanych </w:t>
            </w:r>
            <w:proofErr w:type="spellStart"/>
            <w:r w:rsidRPr="002653C2">
              <w:t>4x20W</w:t>
            </w:r>
            <w:proofErr w:type="spellEnd"/>
            <w:r w:rsidRPr="002653C2">
              <w:t xml:space="preserve"> – przelotowych </w:t>
            </w:r>
            <w:proofErr w:type="spellStart"/>
            <w:r w:rsidRPr="002653C2">
              <w:t>kpl</w:t>
            </w:r>
            <w:proofErr w:type="spellEnd"/>
            <w:r w:rsidRPr="002653C2">
              <w:t>. 34.00</w:t>
            </w:r>
          </w:p>
        </w:tc>
      </w:tr>
      <w:tr w:rsidR="00946FB1" w:rsidRPr="002653C2" w:rsidTr="002C374E">
        <w:tc>
          <w:tcPr>
            <w:tcW w:w="9072" w:type="dxa"/>
          </w:tcPr>
          <w:p w:rsidR="00946FB1" w:rsidRPr="002653C2" w:rsidRDefault="00946FB1" w:rsidP="00424D13">
            <w:pPr>
              <w:pStyle w:val="Bezodstpw"/>
              <w:numPr>
                <w:ilvl w:val="0"/>
                <w:numId w:val="35"/>
              </w:numPr>
            </w:pPr>
            <w:r w:rsidRPr="002653C2">
              <w:t>Montaż skrzynek i rozdzielnic skrzynkowych o masie do 20kg wraz z konstrukcją - mocowanie przez przyspawanie 1.00</w:t>
            </w:r>
          </w:p>
        </w:tc>
      </w:tr>
      <w:tr w:rsidR="00946FB1" w:rsidRPr="002653C2" w:rsidTr="002C374E">
        <w:tc>
          <w:tcPr>
            <w:tcW w:w="9072" w:type="dxa"/>
          </w:tcPr>
          <w:p w:rsidR="00946FB1" w:rsidRPr="002653C2" w:rsidRDefault="00946FB1" w:rsidP="00424D13">
            <w:pPr>
              <w:pStyle w:val="Bezodstpw"/>
              <w:numPr>
                <w:ilvl w:val="0"/>
                <w:numId w:val="35"/>
              </w:numPr>
            </w:pPr>
            <w:r w:rsidRPr="002653C2">
              <w:t xml:space="preserve">Montaż z podłączeniem na gotowym podłożu opraw oświetleniowych żarowych </w:t>
            </w:r>
            <w:proofErr w:type="spellStart"/>
            <w:r w:rsidRPr="002653C2">
              <w:t>bryzgo</w:t>
            </w:r>
            <w:proofErr w:type="spellEnd"/>
            <w:r w:rsidRPr="002653C2">
              <w:t>-, strugo-odpornych, porcelanowych zawieszanych, przelotowych 34.00</w:t>
            </w:r>
          </w:p>
        </w:tc>
      </w:tr>
      <w:tr w:rsidR="00946FB1" w:rsidRPr="002653C2" w:rsidTr="002C374E">
        <w:tc>
          <w:tcPr>
            <w:tcW w:w="9072" w:type="dxa"/>
          </w:tcPr>
          <w:p w:rsidR="00946FB1" w:rsidRPr="002653C2" w:rsidRDefault="00946FB1" w:rsidP="00424D13">
            <w:pPr>
              <w:pStyle w:val="Bezodstpw"/>
              <w:numPr>
                <w:ilvl w:val="0"/>
                <w:numId w:val="35"/>
              </w:numPr>
            </w:pPr>
            <w:r w:rsidRPr="002653C2">
              <w:t>Układanie bednarki w rowach kablowych - bednarka do 120 mm2  96,00</w:t>
            </w:r>
          </w:p>
        </w:tc>
      </w:tr>
      <w:tr w:rsidR="00946FB1" w:rsidRPr="002653C2" w:rsidTr="002C374E">
        <w:tc>
          <w:tcPr>
            <w:tcW w:w="9072" w:type="dxa"/>
          </w:tcPr>
          <w:p w:rsidR="00946FB1" w:rsidRPr="002653C2" w:rsidRDefault="00946FB1" w:rsidP="00424D13">
            <w:pPr>
              <w:pStyle w:val="Bezodstpw"/>
              <w:numPr>
                <w:ilvl w:val="0"/>
                <w:numId w:val="35"/>
              </w:numPr>
            </w:pPr>
            <w:r w:rsidRPr="002653C2">
              <w:t>Montaż zwodów poziomych nienaprężanych z pręta o śr. do 10 mm na dachu stromym pokrytym blachą 120.00</w:t>
            </w:r>
          </w:p>
        </w:tc>
      </w:tr>
      <w:tr w:rsidR="00946FB1" w:rsidRPr="002653C2" w:rsidTr="002C374E">
        <w:tc>
          <w:tcPr>
            <w:tcW w:w="9072" w:type="dxa"/>
          </w:tcPr>
          <w:p w:rsidR="00946FB1" w:rsidRPr="002653C2" w:rsidRDefault="00946FB1" w:rsidP="00424D13">
            <w:pPr>
              <w:pStyle w:val="Bezodstpw"/>
              <w:numPr>
                <w:ilvl w:val="0"/>
                <w:numId w:val="35"/>
              </w:numPr>
            </w:pPr>
            <w:r w:rsidRPr="002653C2">
              <w:t>Montaż wsporników naciągowych z jedną złączką przelotową naprężającą na dachu krytym papą lub blachą 8.00</w:t>
            </w:r>
          </w:p>
        </w:tc>
      </w:tr>
      <w:tr w:rsidR="00946FB1" w:rsidRPr="002653C2" w:rsidTr="002C374E">
        <w:tc>
          <w:tcPr>
            <w:tcW w:w="9072" w:type="dxa"/>
          </w:tcPr>
          <w:p w:rsidR="00946FB1" w:rsidRPr="002653C2" w:rsidRDefault="00946FB1" w:rsidP="00424D13">
            <w:pPr>
              <w:pStyle w:val="Bezodstpw"/>
              <w:numPr>
                <w:ilvl w:val="0"/>
                <w:numId w:val="35"/>
              </w:numPr>
            </w:pPr>
            <w:r w:rsidRPr="002653C2">
              <w:t>Montaż zwodów pionowych instalacji odgromowej naprężanych z pręta o średnicy do 10 mm na uprzednio zainstalowanych wspornikach na ścianie 18.00</w:t>
            </w:r>
          </w:p>
        </w:tc>
      </w:tr>
      <w:tr w:rsidR="00946FB1" w:rsidRPr="002653C2" w:rsidTr="002C374E">
        <w:tc>
          <w:tcPr>
            <w:tcW w:w="9072" w:type="dxa"/>
          </w:tcPr>
          <w:p w:rsidR="00946FB1" w:rsidRPr="002653C2" w:rsidRDefault="00946FB1" w:rsidP="00424D13">
            <w:pPr>
              <w:pStyle w:val="Bezodstpw"/>
              <w:numPr>
                <w:ilvl w:val="0"/>
                <w:numId w:val="35"/>
              </w:numPr>
            </w:pPr>
            <w:r w:rsidRPr="002653C2">
              <w:t>Montaż iglic typu IO-2.5 o ciężarze 21 kg na dachu z gotowymi kotwami 2,00</w:t>
            </w:r>
          </w:p>
        </w:tc>
      </w:tr>
      <w:tr w:rsidR="00946FB1" w:rsidRPr="002653C2" w:rsidTr="002C374E">
        <w:tc>
          <w:tcPr>
            <w:tcW w:w="9072" w:type="dxa"/>
          </w:tcPr>
          <w:p w:rsidR="00946FB1" w:rsidRPr="002653C2" w:rsidRDefault="00946FB1" w:rsidP="00424D13">
            <w:pPr>
              <w:pStyle w:val="Bezodstpw"/>
              <w:numPr>
                <w:ilvl w:val="0"/>
                <w:numId w:val="35"/>
              </w:numPr>
            </w:pPr>
            <w:r w:rsidRPr="002653C2">
              <w:t>Łączenie pręta o średnicy do 10 mm na dachu za pomocą złączy skręcanych uniwersalnych krzyżowych 4,00</w:t>
            </w:r>
          </w:p>
        </w:tc>
      </w:tr>
      <w:tr w:rsidR="00946FB1" w:rsidRPr="002653C2" w:rsidTr="002C374E">
        <w:tc>
          <w:tcPr>
            <w:tcW w:w="9072" w:type="dxa"/>
            <w:shd w:val="clear" w:color="auto" w:fill="BFBFBF" w:themeFill="background1" w:themeFillShade="BF"/>
          </w:tcPr>
          <w:p w:rsidR="00946FB1" w:rsidRPr="007D3D84" w:rsidRDefault="00946FB1" w:rsidP="007D3D84">
            <w:pPr>
              <w:pStyle w:val="Bezodstpw"/>
              <w:rPr>
                <w:b/>
                <w:bCs/>
              </w:rPr>
            </w:pPr>
            <w:r w:rsidRPr="002653C2">
              <w:rPr>
                <w:b/>
                <w:bCs/>
              </w:rPr>
              <w:t xml:space="preserve">X.  </w:t>
            </w:r>
            <w:r>
              <w:rPr>
                <w:b/>
                <w:bCs/>
              </w:rPr>
              <w:t xml:space="preserve">        </w:t>
            </w:r>
            <w:r w:rsidRPr="002653C2">
              <w:rPr>
                <w:b/>
                <w:bCs/>
              </w:rPr>
              <w:t xml:space="preserve">Instalacje </w:t>
            </w:r>
            <w:proofErr w:type="spellStart"/>
            <w:r w:rsidRPr="002653C2">
              <w:rPr>
                <w:b/>
                <w:bCs/>
              </w:rPr>
              <w:t>c.o</w:t>
            </w:r>
            <w:proofErr w:type="spellEnd"/>
          </w:p>
        </w:tc>
      </w:tr>
      <w:tr w:rsidR="00946FB1" w:rsidRPr="002653C2" w:rsidTr="002C374E">
        <w:tc>
          <w:tcPr>
            <w:tcW w:w="9072" w:type="dxa"/>
          </w:tcPr>
          <w:p w:rsidR="00946FB1" w:rsidRPr="002653C2" w:rsidRDefault="00946FB1" w:rsidP="00424D13">
            <w:pPr>
              <w:pStyle w:val="Bezodstpw"/>
              <w:numPr>
                <w:ilvl w:val="0"/>
                <w:numId w:val="36"/>
              </w:numPr>
            </w:pPr>
            <w:r w:rsidRPr="002653C2">
              <w:t>Kotły żeliwne wodne lub parowe o powierzchni ogrzewalnej do 6,5 m2 z podajnikiem 1,00</w:t>
            </w:r>
          </w:p>
        </w:tc>
      </w:tr>
      <w:tr w:rsidR="00946FB1" w:rsidRPr="002653C2" w:rsidTr="002C374E">
        <w:tc>
          <w:tcPr>
            <w:tcW w:w="9072" w:type="dxa"/>
          </w:tcPr>
          <w:p w:rsidR="00946FB1" w:rsidRPr="002653C2" w:rsidRDefault="00946FB1" w:rsidP="00424D13">
            <w:pPr>
              <w:pStyle w:val="Bezodstpw"/>
              <w:numPr>
                <w:ilvl w:val="0"/>
                <w:numId w:val="36"/>
              </w:numPr>
            </w:pPr>
            <w:r w:rsidRPr="002653C2">
              <w:t>Zespoły ogrzewczo-wentylacyjne (nagrzewnice ścienne) nr 1 o mocy 2-8 kW 2,00</w:t>
            </w:r>
          </w:p>
        </w:tc>
      </w:tr>
      <w:tr w:rsidR="00946FB1" w:rsidRPr="002653C2" w:rsidTr="002C374E">
        <w:tc>
          <w:tcPr>
            <w:tcW w:w="9072" w:type="dxa"/>
          </w:tcPr>
          <w:p w:rsidR="00946FB1" w:rsidRPr="002653C2" w:rsidRDefault="00946FB1" w:rsidP="00424D13">
            <w:pPr>
              <w:pStyle w:val="Bezodstpw"/>
              <w:numPr>
                <w:ilvl w:val="0"/>
                <w:numId w:val="36"/>
              </w:numPr>
            </w:pPr>
            <w:r w:rsidRPr="002653C2">
              <w:t>Zbiorniki odpowietrzające o pojemności do 16 dm3 1,00</w:t>
            </w:r>
          </w:p>
        </w:tc>
      </w:tr>
      <w:tr w:rsidR="00946FB1" w:rsidRPr="002653C2" w:rsidTr="002C374E">
        <w:trPr>
          <w:trHeight w:val="540"/>
        </w:trPr>
        <w:tc>
          <w:tcPr>
            <w:tcW w:w="9072" w:type="dxa"/>
          </w:tcPr>
          <w:p w:rsidR="00946FB1" w:rsidRPr="00946FB1" w:rsidRDefault="00946FB1" w:rsidP="00424D13">
            <w:pPr>
              <w:pStyle w:val="Bezodstpw"/>
              <w:numPr>
                <w:ilvl w:val="0"/>
                <w:numId w:val="36"/>
              </w:numPr>
            </w:pPr>
            <w:r w:rsidRPr="00946FB1">
              <w:t xml:space="preserve">Rurociągi c.o. miedziane lutowane o śr. zew. 28 mm (gr. ścianki 1.5 mm) </w:t>
            </w:r>
          </w:p>
          <w:p w:rsidR="00946FB1" w:rsidRPr="00946FB1" w:rsidRDefault="00946FB1" w:rsidP="00424D13">
            <w:pPr>
              <w:pStyle w:val="Bezodstpw"/>
              <w:numPr>
                <w:ilvl w:val="0"/>
                <w:numId w:val="36"/>
              </w:numPr>
            </w:pPr>
            <w:r w:rsidRPr="00946FB1">
              <w:t>na ścianach (lutowanie miękkie) 58,00</w:t>
            </w:r>
          </w:p>
        </w:tc>
      </w:tr>
      <w:tr w:rsidR="00946FB1" w:rsidRPr="002653C2" w:rsidTr="002C374E">
        <w:trPr>
          <w:trHeight w:val="695"/>
        </w:trPr>
        <w:tc>
          <w:tcPr>
            <w:tcW w:w="9072" w:type="dxa"/>
          </w:tcPr>
          <w:p w:rsidR="00946FB1" w:rsidRDefault="00946FB1" w:rsidP="00424D13">
            <w:pPr>
              <w:pStyle w:val="Bezodstpw"/>
              <w:numPr>
                <w:ilvl w:val="0"/>
                <w:numId w:val="36"/>
              </w:numPr>
            </w:pPr>
            <w:r w:rsidRPr="00946FB1">
              <w:lastRenderedPageBreak/>
              <w:t xml:space="preserve">Rurociągi c.o. miedziane lutowane o śr. zew. 22 mm (gr. ścianki 1.0 mm) </w:t>
            </w:r>
          </w:p>
          <w:p w:rsidR="00946FB1" w:rsidRPr="00946FB1" w:rsidRDefault="00946FB1" w:rsidP="00424D13">
            <w:pPr>
              <w:pStyle w:val="Bezodstpw"/>
              <w:numPr>
                <w:ilvl w:val="0"/>
                <w:numId w:val="36"/>
              </w:numPr>
            </w:pPr>
            <w:r w:rsidRPr="00946FB1">
              <w:t>na ścianach (lutowanie miękkie) 42.20</w:t>
            </w:r>
          </w:p>
        </w:tc>
      </w:tr>
      <w:tr w:rsidR="00946FB1" w:rsidRPr="002653C2" w:rsidTr="002C374E">
        <w:tc>
          <w:tcPr>
            <w:tcW w:w="9072" w:type="dxa"/>
          </w:tcPr>
          <w:p w:rsidR="00946FB1" w:rsidRPr="002653C2" w:rsidRDefault="00946FB1" w:rsidP="00424D13">
            <w:pPr>
              <w:pStyle w:val="Bezodstpw"/>
              <w:numPr>
                <w:ilvl w:val="0"/>
                <w:numId w:val="36"/>
              </w:numPr>
            </w:pPr>
            <w:r w:rsidRPr="002653C2">
              <w:t>Rurociągi c.o. miedziane lutowane o śr. zew. 16 mm (gr. ścianki 1.0 mm) na ścianach (lutowanie miękkie) 69.40</w:t>
            </w:r>
          </w:p>
        </w:tc>
      </w:tr>
      <w:tr w:rsidR="00946FB1" w:rsidRPr="002653C2" w:rsidTr="002C374E">
        <w:tc>
          <w:tcPr>
            <w:tcW w:w="9072" w:type="dxa"/>
          </w:tcPr>
          <w:p w:rsidR="00946FB1" w:rsidRPr="002653C2" w:rsidRDefault="00946FB1" w:rsidP="00424D13">
            <w:pPr>
              <w:pStyle w:val="Bezodstpw"/>
              <w:numPr>
                <w:ilvl w:val="0"/>
                <w:numId w:val="36"/>
              </w:numPr>
            </w:pPr>
            <w:r w:rsidRPr="002653C2">
              <w:t>Grzejniki stalowe dwupłytowe o wysokości 600 mm i długości do 600 mm 1.00</w:t>
            </w:r>
          </w:p>
        </w:tc>
      </w:tr>
      <w:tr w:rsidR="00946FB1" w:rsidRPr="002653C2" w:rsidTr="002C374E">
        <w:tc>
          <w:tcPr>
            <w:tcW w:w="9072" w:type="dxa"/>
          </w:tcPr>
          <w:p w:rsidR="00946FB1" w:rsidRPr="002653C2" w:rsidRDefault="00946FB1" w:rsidP="00424D13">
            <w:pPr>
              <w:pStyle w:val="Bezodstpw"/>
              <w:numPr>
                <w:ilvl w:val="0"/>
                <w:numId w:val="36"/>
              </w:numPr>
            </w:pPr>
            <w:r w:rsidRPr="002653C2">
              <w:t>Grzejniki stalowe trzypłytowe o wysokości 600 mm i długości do 1000 mm 3.00</w:t>
            </w:r>
          </w:p>
        </w:tc>
      </w:tr>
      <w:tr w:rsidR="00946FB1" w:rsidRPr="002653C2" w:rsidTr="002C374E">
        <w:tc>
          <w:tcPr>
            <w:tcW w:w="9072" w:type="dxa"/>
          </w:tcPr>
          <w:p w:rsidR="00946FB1" w:rsidRPr="002653C2" w:rsidRDefault="00946FB1" w:rsidP="00424D13">
            <w:pPr>
              <w:pStyle w:val="Bezodstpw"/>
              <w:numPr>
                <w:ilvl w:val="0"/>
                <w:numId w:val="36"/>
              </w:numPr>
            </w:pPr>
            <w:r w:rsidRPr="002653C2">
              <w:t>Grzejniki stalowe łazienkowe o wysokości do 800 mm 2.00</w:t>
            </w:r>
          </w:p>
        </w:tc>
      </w:tr>
      <w:tr w:rsidR="00946FB1" w:rsidRPr="002653C2" w:rsidTr="002C374E">
        <w:tc>
          <w:tcPr>
            <w:tcW w:w="9072" w:type="dxa"/>
          </w:tcPr>
          <w:p w:rsidR="00946FB1" w:rsidRPr="002653C2" w:rsidRDefault="00946FB1" w:rsidP="00424D13">
            <w:pPr>
              <w:pStyle w:val="Bezodstpw"/>
              <w:numPr>
                <w:ilvl w:val="0"/>
                <w:numId w:val="36"/>
              </w:numPr>
            </w:pPr>
            <w:r w:rsidRPr="002653C2">
              <w:t>Kratki wentylacyjne typ A o obwodzie do 1000 mm - do przewodów murowanych 2.00</w:t>
            </w:r>
          </w:p>
        </w:tc>
      </w:tr>
      <w:tr w:rsidR="00946FB1" w:rsidRPr="002653C2" w:rsidTr="002C374E">
        <w:tc>
          <w:tcPr>
            <w:tcW w:w="9072" w:type="dxa"/>
            <w:shd w:val="clear" w:color="auto" w:fill="BFBFBF" w:themeFill="background1" w:themeFillShade="BF"/>
          </w:tcPr>
          <w:p w:rsidR="00946FB1" w:rsidRPr="0038365E" w:rsidRDefault="00946FB1" w:rsidP="007D3D84">
            <w:pPr>
              <w:pStyle w:val="Bezodstpw"/>
              <w:rPr>
                <w:b/>
                <w:bCs/>
              </w:rPr>
            </w:pPr>
            <w:r w:rsidRPr="0038365E">
              <w:rPr>
                <w:b/>
                <w:bCs/>
              </w:rPr>
              <w:t xml:space="preserve">XI. </w:t>
            </w:r>
            <w:r>
              <w:rPr>
                <w:b/>
                <w:bCs/>
              </w:rPr>
              <w:t xml:space="preserve">       </w:t>
            </w:r>
            <w:r w:rsidRPr="0038365E">
              <w:rPr>
                <w:b/>
                <w:bCs/>
              </w:rPr>
              <w:t>Monitoring, alarm, sieć internetowa</w:t>
            </w:r>
          </w:p>
        </w:tc>
      </w:tr>
      <w:tr w:rsidR="00946FB1" w:rsidRPr="002653C2" w:rsidTr="002C374E">
        <w:tc>
          <w:tcPr>
            <w:tcW w:w="9072" w:type="dxa"/>
          </w:tcPr>
          <w:p w:rsidR="00946FB1" w:rsidRPr="002653C2" w:rsidRDefault="00946FB1" w:rsidP="00424D13">
            <w:pPr>
              <w:pStyle w:val="Bezodstpw"/>
              <w:numPr>
                <w:ilvl w:val="0"/>
                <w:numId w:val="37"/>
              </w:numPr>
            </w:pPr>
            <w:r w:rsidRPr="002653C2">
              <w:t>Monitoring, alarm, sieć internetowa</w:t>
            </w:r>
          </w:p>
        </w:tc>
      </w:tr>
      <w:tr w:rsidR="00946FB1" w:rsidRPr="002653C2" w:rsidTr="002C374E">
        <w:tc>
          <w:tcPr>
            <w:tcW w:w="9072" w:type="dxa"/>
            <w:shd w:val="clear" w:color="auto" w:fill="BFBFBF" w:themeFill="background1" w:themeFillShade="BF"/>
          </w:tcPr>
          <w:p w:rsidR="00946FB1" w:rsidRPr="007D3D84" w:rsidRDefault="00946FB1" w:rsidP="007D3D84">
            <w:pPr>
              <w:pStyle w:val="Bezodstpw"/>
              <w:rPr>
                <w:b/>
                <w:bCs/>
              </w:rPr>
            </w:pPr>
            <w:r w:rsidRPr="0038365E">
              <w:rPr>
                <w:b/>
                <w:bCs/>
              </w:rPr>
              <w:t>XII.</w:t>
            </w:r>
            <w:r w:rsidRPr="002653C2">
              <w:rPr>
                <w:bCs/>
              </w:rPr>
              <w:t xml:space="preserve"> </w:t>
            </w:r>
            <w:r>
              <w:rPr>
                <w:bCs/>
              </w:rPr>
              <w:t xml:space="preserve">     </w:t>
            </w:r>
            <w:r w:rsidRPr="0038365E">
              <w:rPr>
                <w:b/>
                <w:bCs/>
              </w:rPr>
              <w:t>Utwardzenie terenu</w:t>
            </w:r>
          </w:p>
        </w:tc>
      </w:tr>
      <w:tr w:rsidR="00946FB1" w:rsidRPr="002653C2" w:rsidTr="002C374E">
        <w:trPr>
          <w:trHeight w:val="813"/>
        </w:trPr>
        <w:tc>
          <w:tcPr>
            <w:tcW w:w="9072" w:type="dxa"/>
          </w:tcPr>
          <w:p w:rsidR="00946FB1" w:rsidRPr="002653C2" w:rsidRDefault="00946FB1" w:rsidP="00424D13">
            <w:pPr>
              <w:pStyle w:val="Bezodstpw"/>
              <w:numPr>
                <w:ilvl w:val="0"/>
                <w:numId w:val="38"/>
              </w:numPr>
            </w:pPr>
            <w:r w:rsidRPr="002653C2">
              <w:t>Mechaniczne wykonanie koryta na całej szerokości jezdni i chodników w gruncie</w:t>
            </w:r>
          </w:p>
          <w:p w:rsidR="00946FB1" w:rsidRPr="002653C2" w:rsidRDefault="00946FB1" w:rsidP="00424D13">
            <w:pPr>
              <w:pStyle w:val="Bezodstpw"/>
              <w:numPr>
                <w:ilvl w:val="0"/>
                <w:numId w:val="38"/>
              </w:numPr>
            </w:pPr>
            <w:r w:rsidRPr="002653C2">
              <w:t>kat. I-IV głębokości 20 cm (opaska wokół budynku i wjazdy do budynku magazynowego) 500</w:t>
            </w:r>
          </w:p>
        </w:tc>
      </w:tr>
      <w:tr w:rsidR="00946FB1" w:rsidRPr="002653C2" w:rsidTr="002C374E">
        <w:trPr>
          <w:trHeight w:val="755"/>
        </w:trPr>
        <w:tc>
          <w:tcPr>
            <w:tcW w:w="9072" w:type="dxa"/>
          </w:tcPr>
          <w:p w:rsidR="00946FB1" w:rsidRPr="0038365E" w:rsidRDefault="00946FB1" w:rsidP="00424D13">
            <w:pPr>
              <w:pStyle w:val="Bezodstpw"/>
              <w:numPr>
                <w:ilvl w:val="0"/>
                <w:numId w:val="38"/>
              </w:numPr>
            </w:pPr>
            <w:r w:rsidRPr="002653C2">
              <w:t>Warstwy odsączające z piasku w korycie i na poszerzeniach, wykonanie i zagęszczanie</w:t>
            </w:r>
            <w:r>
              <w:t xml:space="preserve"> </w:t>
            </w:r>
            <w:r w:rsidRPr="0038365E">
              <w:t>ręczne - grubość warstwy po zagęszczeniu 10 cm 500</w:t>
            </w:r>
          </w:p>
        </w:tc>
      </w:tr>
      <w:tr w:rsidR="00946FB1" w:rsidRPr="002653C2" w:rsidTr="002C374E">
        <w:trPr>
          <w:trHeight w:val="837"/>
        </w:trPr>
        <w:tc>
          <w:tcPr>
            <w:tcW w:w="9072" w:type="dxa"/>
          </w:tcPr>
          <w:p w:rsidR="00946FB1" w:rsidRPr="002653C2" w:rsidRDefault="00946FB1" w:rsidP="00424D13">
            <w:pPr>
              <w:pStyle w:val="Bezodstpw"/>
              <w:numPr>
                <w:ilvl w:val="0"/>
                <w:numId w:val="38"/>
              </w:numPr>
            </w:pPr>
            <w:r w:rsidRPr="002653C2">
              <w:t>Warstwy odsączające z piasku w korycie i na poszerzeniach, wykonanie i zagęszczanie</w:t>
            </w:r>
          </w:p>
          <w:p w:rsidR="00946FB1" w:rsidRPr="002653C2" w:rsidRDefault="00946FB1" w:rsidP="00424D13">
            <w:pPr>
              <w:pStyle w:val="Bezodstpw"/>
              <w:numPr>
                <w:ilvl w:val="0"/>
                <w:numId w:val="38"/>
              </w:numPr>
            </w:pPr>
            <w:r w:rsidRPr="002653C2">
              <w:t>ręczne - za każdy dalszy 1 cm grubości ponad 10 cm Krotność = 10 500</w:t>
            </w:r>
          </w:p>
        </w:tc>
      </w:tr>
      <w:tr w:rsidR="00946FB1" w:rsidRPr="002653C2" w:rsidTr="002C374E">
        <w:tc>
          <w:tcPr>
            <w:tcW w:w="9072" w:type="dxa"/>
          </w:tcPr>
          <w:p w:rsidR="00946FB1" w:rsidRPr="002653C2" w:rsidRDefault="00946FB1" w:rsidP="00424D13">
            <w:pPr>
              <w:pStyle w:val="Bezodstpw"/>
              <w:numPr>
                <w:ilvl w:val="0"/>
                <w:numId w:val="38"/>
              </w:numPr>
            </w:pPr>
            <w:r w:rsidRPr="002653C2">
              <w:t>Krawężniki betonowe wystające o wymiarach 15x30 cm na podsypce cementowo-piaskowej 85</w:t>
            </w:r>
          </w:p>
        </w:tc>
      </w:tr>
      <w:tr w:rsidR="00946FB1" w:rsidRPr="002653C2" w:rsidTr="002C374E">
        <w:tc>
          <w:tcPr>
            <w:tcW w:w="9072" w:type="dxa"/>
          </w:tcPr>
          <w:p w:rsidR="00946FB1" w:rsidRPr="002653C2" w:rsidRDefault="00946FB1" w:rsidP="00424D13">
            <w:pPr>
              <w:pStyle w:val="Bezodstpw"/>
              <w:numPr>
                <w:ilvl w:val="0"/>
                <w:numId w:val="38"/>
              </w:numPr>
            </w:pPr>
            <w:r w:rsidRPr="002653C2">
              <w:t>Obrzeża betonowe o wymiarach 20x6 cm na podsypce piaskowej z wypełnieniem spoin zaprawą cementową 33.89</w:t>
            </w:r>
          </w:p>
        </w:tc>
      </w:tr>
      <w:tr w:rsidR="00946FB1" w:rsidRPr="002653C2" w:rsidTr="002C374E">
        <w:tc>
          <w:tcPr>
            <w:tcW w:w="9072" w:type="dxa"/>
          </w:tcPr>
          <w:p w:rsidR="00946FB1" w:rsidRPr="002653C2" w:rsidRDefault="00946FB1" w:rsidP="00424D13">
            <w:pPr>
              <w:pStyle w:val="Bezodstpw"/>
              <w:numPr>
                <w:ilvl w:val="0"/>
                <w:numId w:val="38"/>
              </w:numPr>
            </w:pPr>
            <w:r w:rsidRPr="002653C2">
              <w:t>Ława pod krawężniki betonowa zwykła (85*0.20*0.10)</w:t>
            </w:r>
          </w:p>
        </w:tc>
      </w:tr>
      <w:tr w:rsidR="00946FB1" w:rsidRPr="002653C2" w:rsidTr="002C374E">
        <w:trPr>
          <w:trHeight w:val="687"/>
        </w:trPr>
        <w:tc>
          <w:tcPr>
            <w:tcW w:w="9072" w:type="dxa"/>
          </w:tcPr>
          <w:p w:rsidR="00946FB1" w:rsidRPr="0038365E" w:rsidRDefault="00946FB1" w:rsidP="00424D13">
            <w:pPr>
              <w:pStyle w:val="Bezodstpw"/>
              <w:numPr>
                <w:ilvl w:val="0"/>
                <w:numId w:val="38"/>
              </w:numPr>
            </w:pPr>
            <w:r w:rsidRPr="002653C2">
              <w:t>Nawierzchnie z kostki brukowej betonowej o grubości 6 cm na podsypce cementowo-</w:t>
            </w:r>
            <w:r w:rsidRPr="0038365E">
              <w:t>piaskowej - opaska wokół budynku (44.00*0.50)</w:t>
            </w:r>
          </w:p>
        </w:tc>
      </w:tr>
      <w:tr w:rsidR="00946FB1" w:rsidRPr="002653C2" w:rsidTr="002C374E">
        <w:tc>
          <w:tcPr>
            <w:tcW w:w="9072" w:type="dxa"/>
          </w:tcPr>
          <w:p w:rsidR="00946FB1" w:rsidRPr="002653C2" w:rsidRDefault="00946FB1" w:rsidP="00424D13">
            <w:pPr>
              <w:pStyle w:val="Bezodstpw"/>
              <w:numPr>
                <w:ilvl w:val="0"/>
                <w:numId w:val="38"/>
              </w:numPr>
            </w:pPr>
            <w:r w:rsidRPr="002653C2">
              <w:t>Nawierzchnie z kostki brukowej betonowej o grubości 8 cm na podsypce cementowo-piaskowej 500</w:t>
            </w:r>
          </w:p>
        </w:tc>
      </w:tr>
      <w:tr w:rsidR="00946FB1" w:rsidRPr="002653C2" w:rsidTr="002C374E">
        <w:tc>
          <w:tcPr>
            <w:tcW w:w="9072" w:type="dxa"/>
          </w:tcPr>
          <w:p w:rsidR="00946FB1" w:rsidRPr="002653C2" w:rsidRDefault="00946FB1" w:rsidP="00424D13">
            <w:pPr>
              <w:pStyle w:val="Bezodstpw"/>
              <w:numPr>
                <w:ilvl w:val="0"/>
                <w:numId w:val="38"/>
              </w:numPr>
            </w:pPr>
            <w:r w:rsidRPr="002653C2">
              <w:t>Podbudowa betonowa z dylatacją - grubość warstwy po zagęszczeniu 12 cm - pod wjazdy 500</w:t>
            </w:r>
          </w:p>
        </w:tc>
      </w:tr>
    </w:tbl>
    <w:p w:rsidR="00946FB1" w:rsidRPr="002653C2" w:rsidRDefault="00946FB1" w:rsidP="002C374E">
      <w:pPr>
        <w:pStyle w:val="Bezodstpw"/>
        <w:ind w:left="567"/>
        <w:rPr>
          <w:rFonts w:eastAsia="Times New Roman" w:cstheme="minorHAnsi"/>
          <w:bCs/>
          <w:lang w:eastAsia="pl-PL"/>
        </w:rPr>
      </w:pPr>
    </w:p>
    <w:p w:rsidR="00946FB1" w:rsidRPr="00EB0219" w:rsidRDefault="00946FB1" w:rsidP="00946FB1">
      <w:pPr>
        <w:pStyle w:val="Bezodstpw"/>
        <w:jc w:val="right"/>
        <w:rPr>
          <w:rFonts w:cstheme="minorHAnsi"/>
          <w:b/>
          <w:color w:val="FF0000"/>
          <w:sz w:val="24"/>
          <w:szCs w:val="24"/>
        </w:rPr>
      </w:pPr>
    </w:p>
    <w:p w:rsidR="00946FB1" w:rsidRDefault="00946FB1" w:rsidP="00946FB1">
      <w:pPr>
        <w:rPr>
          <w:rFonts w:cstheme="minorHAnsi"/>
          <w:b/>
          <w:i/>
          <w:sz w:val="24"/>
          <w:szCs w:val="24"/>
        </w:rPr>
      </w:pPr>
      <w:r>
        <w:rPr>
          <w:rFonts w:cstheme="minorHAnsi"/>
          <w:b/>
          <w:i/>
          <w:sz w:val="24"/>
          <w:szCs w:val="24"/>
        </w:rPr>
        <w:br w:type="page"/>
      </w:r>
    </w:p>
    <w:p w:rsidR="00946FB1" w:rsidRDefault="00946FB1" w:rsidP="00946FB1">
      <w:pPr>
        <w:pStyle w:val="Bezodstpw"/>
        <w:rPr>
          <w:rFonts w:cstheme="minorHAnsi"/>
          <w:b/>
          <w:i/>
          <w:sz w:val="24"/>
          <w:szCs w:val="24"/>
        </w:rPr>
      </w:pPr>
    </w:p>
    <w:p w:rsidR="00946FB1" w:rsidRPr="00F71778" w:rsidRDefault="00946FB1" w:rsidP="00946FB1">
      <w:pPr>
        <w:pStyle w:val="Bezodstpw"/>
        <w:jc w:val="right"/>
        <w:rPr>
          <w:rFonts w:cstheme="minorHAnsi"/>
          <w:b/>
          <w:i/>
          <w:sz w:val="24"/>
          <w:szCs w:val="24"/>
        </w:rPr>
      </w:pPr>
    </w:p>
    <w:tbl>
      <w:tblPr>
        <w:tblpPr w:leftFromText="141" w:rightFromText="141" w:vertAnchor="text" w:horzAnchor="margin" w:tblpX="108" w:tblpY="-10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6"/>
        <w:gridCol w:w="2438"/>
        <w:gridCol w:w="283"/>
      </w:tblGrid>
      <w:tr w:rsidR="00946FB1" w:rsidRPr="003641E1" w:rsidTr="006D4CF6">
        <w:trPr>
          <w:trHeight w:val="283"/>
        </w:trPr>
        <w:tc>
          <w:tcPr>
            <w:tcW w:w="236" w:type="dxa"/>
            <w:tcBorders>
              <w:bottom w:val="nil"/>
              <w:right w:val="nil"/>
            </w:tcBorders>
          </w:tcPr>
          <w:p w:rsidR="00946FB1" w:rsidRPr="003641E1" w:rsidRDefault="00946FB1" w:rsidP="006D4CF6">
            <w:pPr>
              <w:pStyle w:val="Legenda"/>
              <w:jc w:val="center"/>
              <w:rPr>
                <w:rFonts w:ascii="Arial" w:hAnsi="Arial" w:cs="Arial"/>
              </w:rPr>
            </w:pPr>
          </w:p>
        </w:tc>
        <w:tc>
          <w:tcPr>
            <w:tcW w:w="2438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946FB1" w:rsidRPr="003641E1" w:rsidRDefault="00946FB1" w:rsidP="006D4CF6">
            <w:pPr>
              <w:pStyle w:val="Legenda"/>
              <w:jc w:val="center"/>
              <w:rPr>
                <w:rFonts w:ascii="Arial" w:hAnsi="Arial" w:cs="Arial"/>
                <w:b w:val="0"/>
                <w:i/>
                <w:sz w:val="18"/>
                <w:szCs w:val="18"/>
              </w:rPr>
            </w:pPr>
            <w:r w:rsidRPr="003641E1">
              <w:rPr>
                <w:rFonts w:ascii="Arial" w:hAnsi="Arial" w:cs="Arial"/>
                <w:b w:val="0"/>
                <w:i/>
                <w:sz w:val="18"/>
                <w:szCs w:val="18"/>
              </w:rPr>
              <w:t>Pieczęć oferenta</w:t>
            </w:r>
          </w:p>
        </w:tc>
        <w:tc>
          <w:tcPr>
            <w:tcW w:w="283" w:type="dxa"/>
            <w:tcBorders>
              <w:left w:val="nil"/>
              <w:bottom w:val="nil"/>
            </w:tcBorders>
          </w:tcPr>
          <w:p w:rsidR="00946FB1" w:rsidRPr="003641E1" w:rsidRDefault="00946FB1" w:rsidP="006D4CF6">
            <w:pPr>
              <w:pStyle w:val="Legenda"/>
              <w:jc w:val="center"/>
              <w:rPr>
                <w:rFonts w:ascii="Arial" w:hAnsi="Arial" w:cs="Arial"/>
              </w:rPr>
            </w:pPr>
          </w:p>
        </w:tc>
      </w:tr>
      <w:tr w:rsidR="00946FB1" w:rsidRPr="003641E1" w:rsidTr="006D4CF6">
        <w:trPr>
          <w:trHeight w:val="964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946FB1" w:rsidRPr="003641E1" w:rsidRDefault="00946FB1" w:rsidP="006D4CF6">
            <w:pPr>
              <w:pStyle w:val="Legenda"/>
              <w:jc w:val="center"/>
              <w:rPr>
                <w:rFonts w:ascii="Arial" w:hAnsi="Arial" w:cs="Arial"/>
              </w:rPr>
            </w:pPr>
          </w:p>
        </w:tc>
        <w:tc>
          <w:tcPr>
            <w:tcW w:w="2438" w:type="dxa"/>
            <w:vMerge/>
            <w:tcBorders>
              <w:left w:val="nil"/>
              <w:right w:val="nil"/>
            </w:tcBorders>
          </w:tcPr>
          <w:p w:rsidR="00946FB1" w:rsidRPr="003641E1" w:rsidRDefault="00946FB1" w:rsidP="006D4CF6">
            <w:pPr>
              <w:pStyle w:val="Legenda"/>
              <w:jc w:val="center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946FB1" w:rsidRPr="003641E1" w:rsidRDefault="00946FB1" w:rsidP="006D4CF6">
            <w:pPr>
              <w:pStyle w:val="Legenda"/>
              <w:jc w:val="center"/>
              <w:rPr>
                <w:rFonts w:ascii="Arial" w:hAnsi="Arial" w:cs="Arial"/>
              </w:rPr>
            </w:pPr>
          </w:p>
        </w:tc>
      </w:tr>
      <w:tr w:rsidR="00946FB1" w:rsidRPr="003641E1" w:rsidTr="006D4CF6">
        <w:trPr>
          <w:trHeight w:val="283"/>
        </w:trPr>
        <w:tc>
          <w:tcPr>
            <w:tcW w:w="236" w:type="dxa"/>
            <w:tcBorders>
              <w:top w:val="nil"/>
              <w:right w:val="nil"/>
            </w:tcBorders>
          </w:tcPr>
          <w:p w:rsidR="00946FB1" w:rsidRPr="003641E1" w:rsidRDefault="00946FB1" w:rsidP="006D4CF6">
            <w:pPr>
              <w:pStyle w:val="Legenda"/>
              <w:jc w:val="center"/>
              <w:rPr>
                <w:rFonts w:ascii="Arial" w:hAnsi="Arial" w:cs="Arial"/>
              </w:rPr>
            </w:pPr>
          </w:p>
        </w:tc>
        <w:tc>
          <w:tcPr>
            <w:tcW w:w="2438" w:type="dxa"/>
            <w:vMerge/>
            <w:tcBorders>
              <w:left w:val="nil"/>
              <w:bottom w:val="nil"/>
              <w:right w:val="nil"/>
            </w:tcBorders>
          </w:tcPr>
          <w:p w:rsidR="00946FB1" w:rsidRPr="003641E1" w:rsidRDefault="00946FB1" w:rsidP="006D4CF6">
            <w:pPr>
              <w:pStyle w:val="Legenda"/>
              <w:jc w:val="center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nil"/>
              <w:left w:val="nil"/>
            </w:tcBorders>
          </w:tcPr>
          <w:p w:rsidR="00946FB1" w:rsidRPr="003641E1" w:rsidRDefault="00946FB1" w:rsidP="006D4CF6">
            <w:pPr>
              <w:pStyle w:val="Legenda"/>
              <w:jc w:val="center"/>
              <w:rPr>
                <w:rFonts w:ascii="Arial" w:hAnsi="Arial" w:cs="Arial"/>
              </w:rPr>
            </w:pPr>
          </w:p>
        </w:tc>
      </w:tr>
    </w:tbl>
    <w:p w:rsidR="00946FB1" w:rsidRDefault="00946FB1" w:rsidP="00946FB1">
      <w:pPr>
        <w:pStyle w:val="Legenda"/>
        <w:jc w:val="center"/>
        <w:rPr>
          <w:rFonts w:ascii="Arial" w:hAnsi="Arial" w:cs="Arial"/>
        </w:rPr>
      </w:pPr>
    </w:p>
    <w:tbl>
      <w:tblPr>
        <w:tblpPr w:leftFromText="141" w:rightFromText="141" w:vertAnchor="text" w:horzAnchor="margin" w:tblpXSpec="right" w:tblpY="-14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008"/>
      </w:tblGrid>
      <w:tr w:rsidR="00946FB1" w:rsidRPr="008557EC" w:rsidTr="006D4CF6">
        <w:tc>
          <w:tcPr>
            <w:tcW w:w="3008" w:type="dxa"/>
            <w:tcBorders>
              <w:top w:val="nil"/>
              <w:left w:val="nil"/>
              <w:bottom w:val="nil"/>
              <w:right w:val="nil"/>
            </w:tcBorders>
          </w:tcPr>
          <w:p w:rsidR="00946FB1" w:rsidRPr="008557EC" w:rsidRDefault="00946FB1" w:rsidP="006D4CF6">
            <w:pPr>
              <w:pStyle w:val="Legenda"/>
              <w:jc w:val="right"/>
              <w:rPr>
                <w:rFonts w:ascii="Arial" w:hAnsi="Arial" w:cs="Arial"/>
                <w:b w:val="0"/>
                <w:i/>
                <w:sz w:val="20"/>
              </w:rPr>
            </w:pPr>
          </w:p>
        </w:tc>
      </w:tr>
    </w:tbl>
    <w:p w:rsidR="00946FB1" w:rsidRDefault="00946FB1" w:rsidP="00946FB1">
      <w:pPr>
        <w:pStyle w:val="Legenda"/>
        <w:jc w:val="center"/>
        <w:rPr>
          <w:rFonts w:ascii="Arial" w:hAnsi="Arial" w:cs="Arial"/>
        </w:rPr>
      </w:pPr>
    </w:p>
    <w:p w:rsidR="00946FB1" w:rsidRDefault="00946FB1" w:rsidP="00946FB1">
      <w:pPr>
        <w:pStyle w:val="Legenda"/>
        <w:jc w:val="center"/>
        <w:rPr>
          <w:rFonts w:ascii="Arial" w:hAnsi="Arial" w:cs="Arial"/>
        </w:rPr>
      </w:pPr>
    </w:p>
    <w:p w:rsidR="00946FB1" w:rsidRDefault="00946FB1" w:rsidP="00946FB1">
      <w:pPr>
        <w:pStyle w:val="Legenda"/>
        <w:jc w:val="center"/>
        <w:rPr>
          <w:rFonts w:ascii="Arial" w:hAnsi="Arial" w:cs="Arial"/>
        </w:rPr>
      </w:pPr>
    </w:p>
    <w:p w:rsidR="00946FB1" w:rsidRDefault="00946FB1" w:rsidP="00946FB1">
      <w:pPr>
        <w:pStyle w:val="Legenda"/>
        <w:jc w:val="center"/>
        <w:rPr>
          <w:rFonts w:ascii="Arial" w:hAnsi="Arial" w:cs="Arial"/>
        </w:rPr>
      </w:pPr>
    </w:p>
    <w:p w:rsidR="00946FB1" w:rsidRPr="0092044A" w:rsidRDefault="00946FB1" w:rsidP="00946FB1">
      <w:pPr>
        <w:pStyle w:val="Legenda"/>
        <w:jc w:val="center"/>
        <w:rPr>
          <w:rFonts w:ascii="Arial" w:hAnsi="Arial" w:cs="Arial"/>
        </w:rPr>
      </w:pPr>
    </w:p>
    <w:p w:rsidR="00946FB1" w:rsidRPr="00946FB1" w:rsidRDefault="00946FB1" w:rsidP="00946FB1">
      <w:pPr>
        <w:pStyle w:val="Legenda"/>
        <w:jc w:val="right"/>
        <w:rPr>
          <w:rFonts w:asciiTheme="minorHAnsi" w:hAnsiTheme="minorHAnsi" w:cstheme="minorHAnsi"/>
          <w:i/>
        </w:rPr>
      </w:pPr>
      <w:r w:rsidRPr="00946FB1">
        <w:rPr>
          <w:rFonts w:asciiTheme="minorHAnsi" w:hAnsiTheme="minorHAnsi" w:cstheme="minorHAnsi"/>
          <w:i/>
        </w:rPr>
        <w:t xml:space="preserve">ZAŁĄCZNIK NR 3 DO ZAPYTANIA OFERTOWEGO </w:t>
      </w:r>
    </w:p>
    <w:p w:rsidR="00946FB1" w:rsidRDefault="00946FB1" w:rsidP="00946FB1">
      <w:pPr>
        <w:rPr>
          <w:lang w:eastAsia="pl-PL"/>
        </w:rPr>
      </w:pPr>
    </w:p>
    <w:p w:rsidR="00946FB1" w:rsidRPr="00946FB1" w:rsidRDefault="00946FB1" w:rsidP="00946FB1">
      <w:pPr>
        <w:rPr>
          <w:lang w:eastAsia="pl-PL"/>
        </w:rPr>
      </w:pPr>
    </w:p>
    <w:p w:rsidR="00946FB1" w:rsidRPr="00946FB1" w:rsidRDefault="00946FB1" w:rsidP="00946FB1">
      <w:pPr>
        <w:pStyle w:val="Legenda"/>
        <w:shd w:val="clear" w:color="auto" w:fill="BFBFBF" w:themeFill="background1" w:themeFillShade="BF"/>
        <w:jc w:val="center"/>
        <w:rPr>
          <w:rFonts w:asciiTheme="minorHAnsi" w:hAnsiTheme="minorHAnsi" w:cstheme="minorHAnsi"/>
          <w:szCs w:val="24"/>
        </w:rPr>
      </w:pPr>
      <w:r w:rsidRPr="0092044A">
        <w:rPr>
          <w:rFonts w:asciiTheme="minorHAnsi" w:hAnsiTheme="minorHAnsi" w:cstheme="minorHAnsi"/>
          <w:szCs w:val="24"/>
        </w:rPr>
        <w:t>OŚWIADCZENIE O BRAKU POWIĄZAŃ Z ZAMAWIAJĄCYM</w:t>
      </w:r>
    </w:p>
    <w:p w:rsidR="00946FB1" w:rsidRDefault="00946FB1" w:rsidP="00946FB1">
      <w:pPr>
        <w:pStyle w:val="Default"/>
        <w:jc w:val="both"/>
        <w:rPr>
          <w:rFonts w:asciiTheme="minorHAnsi" w:hAnsiTheme="minorHAnsi" w:cstheme="minorHAnsi"/>
          <w:color w:val="auto"/>
        </w:rPr>
      </w:pPr>
    </w:p>
    <w:p w:rsidR="00946FB1" w:rsidRDefault="00946FB1" w:rsidP="00946FB1">
      <w:pPr>
        <w:pStyle w:val="Default"/>
        <w:jc w:val="both"/>
        <w:rPr>
          <w:rFonts w:asciiTheme="minorHAnsi" w:hAnsiTheme="minorHAnsi" w:cstheme="minorHAnsi"/>
          <w:color w:val="auto"/>
        </w:rPr>
      </w:pPr>
    </w:p>
    <w:p w:rsidR="00946FB1" w:rsidRPr="0092044A" w:rsidRDefault="00946FB1" w:rsidP="00946FB1">
      <w:pPr>
        <w:pStyle w:val="Default"/>
        <w:jc w:val="both"/>
        <w:rPr>
          <w:rFonts w:asciiTheme="minorHAnsi" w:hAnsiTheme="minorHAnsi" w:cstheme="minorHAnsi"/>
          <w:color w:val="auto"/>
        </w:rPr>
      </w:pPr>
      <w:r w:rsidRPr="0092044A">
        <w:rPr>
          <w:rFonts w:asciiTheme="minorHAnsi" w:hAnsiTheme="minorHAnsi" w:cstheme="minorHAnsi"/>
          <w:color w:val="auto"/>
        </w:rPr>
        <w:t xml:space="preserve">W związku z Zapytaniem Ofertowym nr SB/1/2017 Styl-Bud s.c. Surowiec Piotr Sagan Dorota z siedzibą w Rudka 14b, 22-100 Chełm, na realizację zadania: </w:t>
      </w:r>
      <w:r w:rsidRPr="0092044A">
        <w:rPr>
          <w:rFonts w:asciiTheme="minorHAnsi" w:hAnsiTheme="minorHAnsi" w:cstheme="minorHAnsi"/>
          <w:b/>
          <w:color w:val="auto"/>
        </w:rPr>
        <w:t xml:space="preserve">Budowa hali produkcyjnej wraz z uzyskaniem ostatecznej decyzji o pozwoleniu na użytkowanie, w trybie zgodnym z zasadą konkurencyjności na potrzeby projektu pt. ,,Uruchomienie linii technologicznej do produkcji tynków cienkowarstwowych”, </w:t>
      </w:r>
      <w:r w:rsidRPr="0092044A">
        <w:rPr>
          <w:rFonts w:asciiTheme="minorHAnsi" w:hAnsiTheme="minorHAnsi" w:cstheme="minorHAnsi"/>
          <w:color w:val="auto"/>
        </w:rPr>
        <w:t>w ramach projektu współfinansowanego ze środków Europejskiego Funduszu Rozwoju Regionalnego, Programu Operacyjnego Województwa Lubelskiego na lata 2014-2020, świadomy/a odpowiedzialności karnej za składanie fałszywych oświadczeń, wynikającej z art. 233 § 1 i 2 Kodeksu Karnego, oświadczam w imieniu</w:t>
      </w:r>
    </w:p>
    <w:tbl>
      <w:tblPr>
        <w:tblW w:w="0" w:type="auto"/>
        <w:tblBorders>
          <w:insideH w:val="dashSmallGap" w:sz="4" w:space="0" w:color="auto"/>
          <w:insideV w:val="dashSmallGap" w:sz="4" w:space="0" w:color="auto"/>
        </w:tblBorders>
        <w:tblCellMar>
          <w:bottom w:w="57" w:type="dxa"/>
        </w:tblCellMar>
        <w:tblLook w:val="04A0"/>
      </w:tblPr>
      <w:tblGrid>
        <w:gridCol w:w="9212"/>
      </w:tblGrid>
      <w:tr w:rsidR="00946FB1" w:rsidRPr="0092044A" w:rsidTr="006D4CF6">
        <w:trPr>
          <w:trHeight w:val="510"/>
        </w:trPr>
        <w:tc>
          <w:tcPr>
            <w:tcW w:w="9212" w:type="dxa"/>
            <w:vAlign w:val="bottom"/>
          </w:tcPr>
          <w:p w:rsidR="00946FB1" w:rsidRDefault="00946FB1" w:rsidP="006D4CF6">
            <w:pPr>
              <w:spacing w:after="60"/>
              <w:rPr>
                <w:rFonts w:cstheme="minorHAnsi"/>
                <w:sz w:val="24"/>
                <w:szCs w:val="24"/>
              </w:rPr>
            </w:pPr>
          </w:p>
          <w:p w:rsidR="00946FB1" w:rsidRPr="0092044A" w:rsidRDefault="00946FB1" w:rsidP="006D4CF6">
            <w:pPr>
              <w:spacing w:after="60"/>
              <w:rPr>
                <w:rFonts w:cstheme="minorHAnsi"/>
                <w:sz w:val="24"/>
                <w:szCs w:val="24"/>
              </w:rPr>
            </w:pPr>
          </w:p>
        </w:tc>
      </w:tr>
      <w:tr w:rsidR="00946FB1" w:rsidRPr="0092044A" w:rsidTr="006D4CF6">
        <w:tc>
          <w:tcPr>
            <w:tcW w:w="9212" w:type="dxa"/>
          </w:tcPr>
          <w:p w:rsidR="00946FB1" w:rsidRDefault="00946FB1" w:rsidP="006D4CF6">
            <w:pPr>
              <w:spacing w:after="60"/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92044A">
              <w:rPr>
                <w:rFonts w:cstheme="minorHAnsi"/>
                <w:i/>
                <w:sz w:val="24"/>
                <w:szCs w:val="24"/>
              </w:rPr>
              <w:t>Nazwa oferenta</w:t>
            </w:r>
          </w:p>
          <w:p w:rsidR="00946FB1" w:rsidRPr="0092044A" w:rsidRDefault="00946FB1" w:rsidP="006D4CF6">
            <w:pPr>
              <w:spacing w:after="60"/>
              <w:jc w:val="center"/>
              <w:rPr>
                <w:rFonts w:cstheme="minorHAnsi"/>
                <w:i/>
                <w:sz w:val="24"/>
                <w:szCs w:val="24"/>
              </w:rPr>
            </w:pPr>
          </w:p>
        </w:tc>
      </w:tr>
    </w:tbl>
    <w:p w:rsidR="00946FB1" w:rsidRPr="0092044A" w:rsidRDefault="00946FB1" w:rsidP="00946FB1">
      <w:pPr>
        <w:spacing w:after="60"/>
        <w:jc w:val="both"/>
        <w:rPr>
          <w:rFonts w:cstheme="minorHAnsi"/>
          <w:sz w:val="24"/>
          <w:szCs w:val="24"/>
        </w:rPr>
      </w:pPr>
      <w:r w:rsidRPr="0092044A">
        <w:rPr>
          <w:rFonts w:cstheme="minorHAnsi"/>
          <w:sz w:val="24"/>
          <w:szCs w:val="24"/>
        </w:rPr>
        <w:t>że nie jest powiązany/a kapitałowo lub osobowo z Zamawiającym, osobami upoważnionymi do zaciągania zobowiązań w imieniu Zamawiającego lub osobami wykonującymi w imieniu Zamawiającego czynności związane z przygotowaniem i przeprowadzeniem procedury wyboru Wykonawcy, polegające w szczególności na:</w:t>
      </w:r>
    </w:p>
    <w:p w:rsidR="00946FB1" w:rsidRPr="00946FB1" w:rsidRDefault="00946FB1" w:rsidP="00424D13">
      <w:pPr>
        <w:numPr>
          <w:ilvl w:val="0"/>
          <w:numId w:val="13"/>
        </w:numPr>
        <w:spacing w:after="60"/>
        <w:jc w:val="both"/>
        <w:rPr>
          <w:rFonts w:cstheme="minorHAnsi"/>
          <w:i/>
          <w:sz w:val="24"/>
          <w:szCs w:val="24"/>
        </w:rPr>
      </w:pPr>
      <w:r w:rsidRPr="00946FB1">
        <w:rPr>
          <w:rFonts w:cstheme="minorHAnsi"/>
          <w:i/>
          <w:sz w:val="24"/>
          <w:szCs w:val="24"/>
        </w:rPr>
        <w:t>uczestniczeniu w spółce jako wspólnik spółki cywilnej lub spółki osobowej,</w:t>
      </w:r>
    </w:p>
    <w:p w:rsidR="00946FB1" w:rsidRPr="00946FB1" w:rsidRDefault="00946FB1" w:rsidP="00424D13">
      <w:pPr>
        <w:numPr>
          <w:ilvl w:val="0"/>
          <w:numId w:val="13"/>
        </w:numPr>
        <w:spacing w:after="60"/>
        <w:jc w:val="both"/>
        <w:rPr>
          <w:rFonts w:cstheme="minorHAnsi"/>
          <w:i/>
          <w:sz w:val="24"/>
          <w:szCs w:val="24"/>
        </w:rPr>
      </w:pPr>
      <w:r w:rsidRPr="00946FB1">
        <w:rPr>
          <w:rFonts w:cstheme="minorHAnsi"/>
          <w:i/>
          <w:sz w:val="24"/>
          <w:szCs w:val="24"/>
        </w:rPr>
        <w:t>posiadaniu co najmniej 10% udziałów lub akcji, o ile niższy próg nie wynika z przepisów prawa lub nie został określony przez IZ w wytycznych programowych,</w:t>
      </w:r>
    </w:p>
    <w:p w:rsidR="00946FB1" w:rsidRPr="00946FB1" w:rsidRDefault="00946FB1" w:rsidP="00424D13">
      <w:pPr>
        <w:numPr>
          <w:ilvl w:val="0"/>
          <w:numId w:val="13"/>
        </w:numPr>
        <w:spacing w:after="60"/>
        <w:jc w:val="both"/>
        <w:rPr>
          <w:rFonts w:cstheme="minorHAnsi"/>
          <w:i/>
          <w:sz w:val="24"/>
          <w:szCs w:val="24"/>
        </w:rPr>
      </w:pPr>
      <w:r w:rsidRPr="00946FB1">
        <w:rPr>
          <w:rFonts w:cstheme="minorHAnsi"/>
          <w:i/>
          <w:sz w:val="24"/>
          <w:szCs w:val="24"/>
        </w:rPr>
        <w:t>pełnieniu funkcji członka organu nadzorczego lub zarządzającego, prokurenta, pełnomocnika,</w:t>
      </w:r>
    </w:p>
    <w:p w:rsidR="00946FB1" w:rsidRPr="00946FB1" w:rsidRDefault="00946FB1" w:rsidP="00424D13">
      <w:pPr>
        <w:numPr>
          <w:ilvl w:val="0"/>
          <w:numId w:val="13"/>
        </w:numPr>
        <w:spacing w:after="60"/>
        <w:jc w:val="both"/>
        <w:rPr>
          <w:rFonts w:cstheme="minorHAnsi"/>
          <w:i/>
          <w:sz w:val="24"/>
          <w:szCs w:val="24"/>
        </w:rPr>
      </w:pPr>
      <w:r w:rsidRPr="00946FB1">
        <w:rPr>
          <w:rFonts w:cstheme="minorHAnsi"/>
          <w:i/>
          <w:sz w:val="24"/>
          <w:szCs w:val="24"/>
        </w:rPr>
        <w:t xml:space="preserve">pozostawaniu w związku małżeńskim, w stosunku pokrewieństwa lub powinowactwa w linii prostej, pokrewieństwa drugiego stopnia lub powinowactwa drugiego stopnia w linii bocznej lub w stosunku przysposobienia, opieki lub kurateli. W przypadku, gdy </w:t>
      </w:r>
      <w:r w:rsidRPr="00946FB1">
        <w:rPr>
          <w:rFonts w:cstheme="minorHAnsi"/>
          <w:i/>
          <w:sz w:val="24"/>
          <w:szCs w:val="24"/>
        </w:rPr>
        <w:lastRenderedPageBreak/>
        <w:t>instytucja będąca stroną umowy o dofinansowanie stwierdzi udzielenie zamówienia podmiotowi powiązanemu w sposób inny, niż wskazane w lit. a-d, jest zobowiązana przed wezwaniem do zwrotu środków wykazać istnienie naruszenia zasady konkurencyjności poprzez istniejące powiązanie.</w:t>
      </w:r>
    </w:p>
    <w:p w:rsidR="00946FB1" w:rsidRDefault="00946FB1" w:rsidP="00946FB1">
      <w:pPr>
        <w:spacing w:after="60"/>
        <w:jc w:val="both"/>
        <w:rPr>
          <w:rFonts w:cstheme="minorHAnsi"/>
          <w:sz w:val="20"/>
          <w:szCs w:val="20"/>
        </w:rPr>
      </w:pPr>
    </w:p>
    <w:p w:rsidR="00946FB1" w:rsidRPr="0092044A" w:rsidRDefault="00946FB1" w:rsidP="00946FB1">
      <w:pPr>
        <w:spacing w:after="60"/>
        <w:ind w:left="720"/>
        <w:jc w:val="both"/>
        <w:rPr>
          <w:rFonts w:cstheme="minorHAnsi"/>
          <w:sz w:val="20"/>
          <w:szCs w:val="20"/>
        </w:rPr>
      </w:pPr>
    </w:p>
    <w:tbl>
      <w:tblPr>
        <w:tblW w:w="0" w:type="auto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070"/>
        <w:gridCol w:w="1361"/>
        <w:gridCol w:w="3071"/>
      </w:tblGrid>
      <w:tr w:rsidR="00946FB1" w:rsidRPr="0092044A" w:rsidTr="006D4CF6">
        <w:trPr>
          <w:trHeight w:val="743"/>
          <w:jc w:val="right"/>
        </w:trPr>
        <w:tc>
          <w:tcPr>
            <w:tcW w:w="3070" w:type="dxa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:rsidR="00946FB1" w:rsidRPr="0092044A" w:rsidRDefault="00946FB1" w:rsidP="006D4CF6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946FB1" w:rsidRPr="0092044A" w:rsidRDefault="00946FB1" w:rsidP="006D4CF6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:rsidR="00946FB1" w:rsidRPr="0092044A" w:rsidRDefault="00946FB1" w:rsidP="006D4CF6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946FB1" w:rsidRPr="0092044A" w:rsidTr="006D4CF6">
        <w:trPr>
          <w:trHeight w:val="340"/>
          <w:jc w:val="right"/>
        </w:trPr>
        <w:tc>
          <w:tcPr>
            <w:tcW w:w="3070" w:type="dxa"/>
            <w:tcBorders>
              <w:top w:val="dashSmallGap" w:sz="4" w:space="0" w:color="auto"/>
              <w:left w:val="nil"/>
              <w:bottom w:val="nil"/>
              <w:right w:val="nil"/>
            </w:tcBorders>
          </w:tcPr>
          <w:p w:rsidR="00946FB1" w:rsidRPr="0092044A" w:rsidRDefault="00946FB1" w:rsidP="006D4CF6">
            <w:pPr>
              <w:spacing w:after="0" w:line="240" w:lineRule="auto"/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92044A">
              <w:rPr>
                <w:rFonts w:cstheme="minorHAnsi"/>
                <w:i/>
                <w:sz w:val="24"/>
                <w:szCs w:val="24"/>
              </w:rPr>
              <w:t>Miejscowość i data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946FB1" w:rsidRPr="0092044A" w:rsidRDefault="00946FB1" w:rsidP="006D4CF6">
            <w:pPr>
              <w:spacing w:after="0" w:line="240" w:lineRule="auto"/>
              <w:jc w:val="center"/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3071" w:type="dxa"/>
            <w:tcBorders>
              <w:top w:val="dashSmallGap" w:sz="4" w:space="0" w:color="auto"/>
              <w:left w:val="nil"/>
              <w:bottom w:val="nil"/>
              <w:right w:val="nil"/>
            </w:tcBorders>
          </w:tcPr>
          <w:p w:rsidR="00946FB1" w:rsidRPr="0092044A" w:rsidRDefault="00946FB1" w:rsidP="006D4CF6">
            <w:pPr>
              <w:spacing w:after="0" w:line="240" w:lineRule="auto"/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92044A">
              <w:rPr>
                <w:rFonts w:cstheme="minorHAnsi"/>
                <w:i/>
                <w:sz w:val="24"/>
                <w:szCs w:val="24"/>
              </w:rPr>
              <w:t>Podpis osoby/-</w:t>
            </w:r>
            <w:proofErr w:type="spellStart"/>
            <w:r w:rsidRPr="0092044A">
              <w:rPr>
                <w:rFonts w:cstheme="minorHAnsi"/>
                <w:i/>
                <w:sz w:val="24"/>
                <w:szCs w:val="24"/>
              </w:rPr>
              <w:t>ób</w:t>
            </w:r>
            <w:proofErr w:type="spellEnd"/>
            <w:r w:rsidRPr="0092044A">
              <w:rPr>
                <w:rFonts w:cstheme="minorHAnsi"/>
                <w:i/>
                <w:sz w:val="24"/>
                <w:szCs w:val="24"/>
              </w:rPr>
              <w:t xml:space="preserve">  uprawnionej/-</w:t>
            </w:r>
            <w:proofErr w:type="spellStart"/>
            <w:r w:rsidRPr="0092044A">
              <w:rPr>
                <w:rFonts w:cstheme="minorHAnsi"/>
                <w:i/>
                <w:sz w:val="24"/>
                <w:szCs w:val="24"/>
              </w:rPr>
              <w:t>ych</w:t>
            </w:r>
            <w:proofErr w:type="spellEnd"/>
          </w:p>
        </w:tc>
      </w:tr>
    </w:tbl>
    <w:p w:rsidR="00946FB1" w:rsidRDefault="00946FB1">
      <w:pPr>
        <w:spacing w:after="0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br w:type="page"/>
      </w:r>
    </w:p>
    <w:p w:rsidR="00946FB1" w:rsidRPr="0092044A" w:rsidRDefault="00946FB1" w:rsidP="00946FB1">
      <w:pPr>
        <w:jc w:val="right"/>
        <w:rPr>
          <w:rFonts w:cstheme="minorHAnsi"/>
          <w:b/>
          <w:sz w:val="24"/>
          <w:szCs w:val="24"/>
        </w:rPr>
      </w:pPr>
    </w:p>
    <w:p w:rsidR="00946FB1" w:rsidRPr="00946FB1" w:rsidRDefault="00946FB1" w:rsidP="00946FB1">
      <w:pPr>
        <w:jc w:val="right"/>
        <w:rPr>
          <w:rFonts w:cstheme="minorHAnsi"/>
          <w:b/>
          <w:i/>
          <w:sz w:val="24"/>
          <w:szCs w:val="24"/>
        </w:rPr>
      </w:pPr>
      <w:r w:rsidRPr="00946FB1">
        <w:rPr>
          <w:rFonts w:cstheme="minorHAnsi"/>
          <w:b/>
          <w:i/>
          <w:sz w:val="24"/>
          <w:szCs w:val="24"/>
        </w:rPr>
        <w:t xml:space="preserve">ZAŁĄCZNIK NR 4 DO FORMULARZA OFERTOWEGO </w:t>
      </w:r>
    </w:p>
    <w:p w:rsidR="00946FB1" w:rsidRPr="00F71778" w:rsidRDefault="00946FB1" w:rsidP="00946FB1">
      <w:pPr>
        <w:pStyle w:val="Standard"/>
        <w:ind w:left="2832"/>
        <w:jc w:val="right"/>
        <w:rPr>
          <w:rFonts w:asciiTheme="minorHAnsi" w:hAnsiTheme="minorHAnsi" w:cstheme="minorHAnsi"/>
          <w:b/>
          <w:bCs/>
          <w:color w:val="00000A"/>
          <w:szCs w:val="24"/>
        </w:rPr>
      </w:pPr>
    </w:p>
    <w:tbl>
      <w:tblPr>
        <w:tblpPr w:leftFromText="141" w:rightFromText="141" w:vertAnchor="text" w:horzAnchor="margin" w:tblpX="108" w:tblpY="-10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6"/>
        <w:gridCol w:w="2438"/>
        <w:gridCol w:w="283"/>
      </w:tblGrid>
      <w:tr w:rsidR="00946FB1" w:rsidRPr="0005657F" w:rsidTr="006D4CF6">
        <w:trPr>
          <w:trHeight w:val="283"/>
        </w:trPr>
        <w:tc>
          <w:tcPr>
            <w:tcW w:w="236" w:type="dxa"/>
            <w:tcBorders>
              <w:bottom w:val="nil"/>
              <w:right w:val="nil"/>
            </w:tcBorders>
          </w:tcPr>
          <w:p w:rsidR="00946FB1" w:rsidRPr="0005657F" w:rsidRDefault="00946FB1" w:rsidP="006D4CF6">
            <w:pPr>
              <w:pStyle w:val="Standard"/>
              <w:rPr>
                <w:rFonts w:cstheme="minorHAnsi"/>
                <w:b/>
                <w:color w:val="00000A"/>
                <w:szCs w:val="24"/>
                <w:shd w:val="clear" w:color="auto" w:fill="C0C0C0"/>
              </w:rPr>
            </w:pPr>
          </w:p>
        </w:tc>
        <w:tc>
          <w:tcPr>
            <w:tcW w:w="2438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946FB1" w:rsidRDefault="00946FB1" w:rsidP="006D4CF6">
            <w:pPr>
              <w:pStyle w:val="Standard"/>
              <w:rPr>
                <w:rFonts w:asciiTheme="minorHAnsi" w:hAnsiTheme="minorHAnsi" w:cstheme="minorHAnsi"/>
                <w:i/>
                <w:color w:val="00000A"/>
                <w:sz w:val="20"/>
                <w:shd w:val="clear" w:color="auto" w:fill="C0C0C0"/>
              </w:rPr>
            </w:pPr>
          </w:p>
          <w:p w:rsidR="00946FB1" w:rsidRPr="0005657F" w:rsidRDefault="00946FB1" w:rsidP="006D4CF6">
            <w:pPr>
              <w:pStyle w:val="Standard"/>
              <w:jc w:val="center"/>
              <w:rPr>
                <w:rFonts w:asciiTheme="minorHAnsi" w:hAnsiTheme="minorHAnsi" w:cstheme="minorHAnsi"/>
                <w:i/>
                <w:color w:val="00000A"/>
                <w:sz w:val="20"/>
                <w:shd w:val="clear" w:color="auto" w:fill="C0C0C0"/>
              </w:rPr>
            </w:pPr>
            <w:r w:rsidRPr="00946FB1">
              <w:rPr>
                <w:rFonts w:asciiTheme="minorHAnsi" w:hAnsiTheme="minorHAnsi" w:cstheme="minorHAnsi"/>
                <w:i/>
                <w:color w:val="00000A"/>
                <w:sz w:val="20"/>
                <w:shd w:val="clear" w:color="auto" w:fill="FFFFFF" w:themeFill="background1"/>
              </w:rPr>
              <w:t>Pieczęć oferenta</w:t>
            </w:r>
          </w:p>
        </w:tc>
        <w:tc>
          <w:tcPr>
            <w:tcW w:w="283" w:type="dxa"/>
            <w:tcBorders>
              <w:left w:val="nil"/>
              <w:bottom w:val="nil"/>
            </w:tcBorders>
          </w:tcPr>
          <w:p w:rsidR="00946FB1" w:rsidRPr="0005657F" w:rsidRDefault="00946FB1" w:rsidP="006D4CF6">
            <w:pPr>
              <w:pStyle w:val="Standard"/>
              <w:rPr>
                <w:rFonts w:cstheme="minorHAnsi"/>
                <w:b/>
                <w:color w:val="00000A"/>
                <w:szCs w:val="24"/>
                <w:shd w:val="clear" w:color="auto" w:fill="C0C0C0"/>
              </w:rPr>
            </w:pPr>
          </w:p>
        </w:tc>
      </w:tr>
      <w:tr w:rsidR="00946FB1" w:rsidRPr="0005657F" w:rsidTr="006D4CF6">
        <w:trPr>
          <w:trHeight w:val="964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946FB1" w:rsidRPr="0005657F" w:rsidRDefault="00946FB1" w:rsidP="006D4CF6">
            <w:pPr>
              <w:pStyle w:val="Standard"/>
              <w:rPr>
                <w:rFonts w:cstheme="minorHAnsi"/>
                <w:b/>
                <w:color w:val="00000A"/>
                <w:szCs w:val="24"/>
                <w:shd w:val="clear" w:color="auto" w:fill="C0C0C0"/>
              </w:rPr>
            </w:pPr>
          </w:p>
        </w:tc>
        <w:tc>
          <w:tcPr>
            <w:tcW w:w="2438" w:type="dxa"/>
            <w:vMerge/>
            <w:tcBorders>
              <w:left w:val="nil"/>
              <w:right w:val="nil"/>
            </w:tcBorders>
          </w:tcPr>
          <w:p w:rsidR="00946FB1" w:rsidRPr="0005657F" w:rsidRDefault="00946FB1" w:rsidP="006D4CF6">
            <w:pPr>
              <w:pStyle w:val="Standard"/>
              <w:rPr>
                <w:rFonts w:cstheme="minorHAnsi"/>
                <w:b/>
                <w:color w:val="00000A"/>
                <w:szCs w:val="24"/>
                <w:shd w:val="clear" w:color="auto" w:fill="C0C0C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946FB1" w:rsidRPr="0005657F" w:rsidRDefault="00946FB1" w:rsidP="006D4CF6">
            <w:pPr>
              <w:pStyle w:val="Standard"/>
              <w:rPr>
                <w:rFonts w:cstheme="minorHAnsi"/>
                <w:b/>
                <w:color w:val="00000A"/>
                <w:szCs w:val="24"/>
                <w:shd w:val="clear" w:color="auto" w:fill="C0C0C0"/>
              </w:rPr>
            </w:pPr>
          </w:p>
        </w:tc>
      </w:tr>
      <w:tr w:rsidR="00946FB1" w:rsidRPr="0005657F" w:rsidTr="006D4CF6">
        <w:trPr>
          <w:trHeight w:val="283"/>
        </w:trPr>
        <w:tc>
          <w:tcPr>
            <w:tcW w:w="236" w:type="dxa"/>
            <w:tcBorders>
              <w:top w:val="nil"/>
              <w:right w:val="nil"/>
            </w:tcBorders>
          </w:tcPr>
          <w:p w:rsidR="00946FB1" w:rsidRPr="0005657F" w:rsidRDefault="00946FB1" w:rsidP="006D4CF6">
            <w:pPr>
              <w:pStyle w:val="Standard"/>
              <w:rPr>
                <w:rFonts w:cstheme="minorHAnsi"/>
                <w:b/>
                <w:color w:val="00000A"/>
                <w:szCs w:val="24"/>
                <w:shd w:val="clear" w:color="auto" w:fill="C0C0C0"/>
              </w:rPr>
            </w:pPr>
          </w:p>
        </w:tc>
        <w:tc>
          <w:tcPr>
            <w:tcW w:w="2438" w:type="dxa"/>
            <w:vMerge/>
            <w:tcBorders>
              <w:left w:val="nil"/>
              <w:bottom w:val="nil"/>
              <w:right w:val="nil"/>
            </w:tcBorders>
          </w:tcPr>
          <w:p w:rsidR="00946FB1" w:rsidRPr="0005657F" w:rsidRDefault="00946FB1" w:rsidP="006D4CF6">
            <w:pPr>
              <w:pStyle w:val="Standard"/>
              <w:rPr>
                <w:rFonts w:cstheme="minorHAnsi"/>
                <w:b/>
                <w:color w:val="00000A"/>
                <w:szCs w:val="24"/>
                <w:shd w:val="clear" w:color="auto" w:fill="C0C0C0"/>
              </w:rPr>
            </w:pPr>
          </w:p>
        </w:tc>
        <w:tc>
          <w:tcPr>
            <w:tcW w:w="283" w:type="dxa"/>
            <w:tcBorders>
              <w:top w:val="nil"/>
              <w:left w:val="nil"/>
            </w:tcBorders>
          </w:tcPr>
          <w:p w:rsidR="00946FB1" w:rsidRPr="0005657F" w:rsidRDefault="00946FB1" w:rsidP="006D4CF6">
            <w:pPr>
              <w:pStyle w:val="Standard"/>
              <w:rPr>
                <w:rFonts w:cstheme="minorHAnsi"/>
                <w:b/>
                <w:color w:val="00000A"/>
                <w:szCs w:val="24"/>
                <w:shd w:val="clear" w:color="auto" w:fill="C0C0C0"/>
              </w:rPr>
            </w:pPr>
          </w:p>
        </w:tc>
      </w:tr>
    </w:tbl>
    <w:p w:rsidR="00946FB1" w:rsidRPr="00F71778" w:rsidRDefault="00946FB1" w:rsidP="00946FB1">
      <w:pPr>
        <w:pStyle w:val="Standard"/>
        <w:jc w:val="center"/>
        <w:rPr>
          <w:rFonts w:asciiTheme="minorHAnsi" w:hAnsiTheme="minorHAnsi" w:cstheme="minorHAnsi"/>
          <w:b/>
          <w:color w:val="00000A"/>
          <w:szCs w:val="24"/>
          <w:shd w:val="clear" w:color="auto" w:fill="C0C0C0"/>
        </w:rPr>
      </w:pPr>
    </w:p>
    <w:p w:rsidR="00946FB1" w:rsidRPr="00F71778" w:rsidRDefault="00946FB1" w:rsidP="00946FB1">
      <w:pPr>
        <w:pStyle w:val="Standard"/>
        <w:rPr>
          <w:rFonts w:asciiTheme="minorHAnsi" w:hAnsiTheme="minorHAnsi" w:cstheme="minorHAnsi"/>
          <w:b/>
          <w:color w:val="00000A"/>
          <w:szCs w:val="24"/>
          <w:shd w:val="clear" w:color="auto" w:fill="C0C0C0"/>
        </w:rPr>
      </w:pPr>
    </w:p>
    <w:p w:rsidR="00946FB1" w:rsidRDefault="00946FB1" w:rsidP="00946FB1">
      <w:pPr>
        <w:pStyle w:val="Standard"/>
        <w:jc w:val="center"/>
        <w:rPr>
          <w:rFonts w:asciiTheme="minorHAnsi" w:hAnsiTheme="minorHAnsi" w:cstheme="minorHAnsi"/>
          <w:b/>
          <w:color w:val="00000A"/>
          <w:szCs w:val="24"/>
          <w:shd w:val="clear" w:color="auto" w:fill="C0C0C0"/>
        </w:rPr>
      </w:pPr>
    </w:p>
    <w:p w:rsidR="00946FB1" w:rsidRDefault="00946FB1" w:rsidP="00946FB1">
      <w:pPr>
        <w:pStyle w:val="Standard"/>
        <w:jc w:val="center"/>
        <w:rPr>
          <w:rFonts w:asciiTheme="minorHAnsi" w:hAnsiTheme="minorHAnsi" w:cstheme="minorHAnsi"/>
          <w:b/>
          <w:color w:val="00000A"/>
          <w:szCs w:val="24"/>
          <w:shd w:val="clear" w:color="auto" w:fill="C0C0C0"/>
        </w:rPr>
      </w:pPr>
    </w:p>
    <w:p w:rsidR="00946FB1" w:rsidRDefault="00946FB1" w:rsidP="00946FB1">
      <w:pPr>
        <w:pStyle w:val="Standard"/>
        <w:jc w:val="center"/>
        <w:rPr>
          <w:rFonts w:asciiTheme="minorHAnsi" w:hAnsiTheme="minorHAnsi" w:cstheme="minorHAnsi"/>
          <w:b/>
          <w:color w:val="00000A"/>
          <w:szCs w:val="24"/>
          <w:shd w:val="clear" w:color="auto" w:fill="C0C0C0"/>
        </w:rPr>
      </w:pPr>
    </w:p>
    <w:p w:rsidR="00946FB1" w:rsidRDefault="00946FB1" w:rsidP="00946FB1">
      <w:pPr>
        <w:pStyle w:val="Standard"/>
        <w:jc w:val="center"/>
        <w:rPr>
          <w:rFonts w:asciiTheme="minorHAnsi" w:hAnsiTheme="minorHAnsi" w:cstheme="minorHAnsi"/>
          <w:b/>
          <w:color w:val="00000A"/>
          <w:szCs w:val="24"/>
          <w:shd w:val="clear" w:color="auto" w:fill="C0C0C0"/>
        </w:rPr>
      </w:pPr>
    </w:p>
    <w:p w:rsidR="00946FB1" w:rsidRDefault="00946FB1" w:rsidP="00946FB1">
      <w:pPr>
        <w:pStyle w:val="Standard"/>
        <w:rPr>
          <w:rFonts w:asciiTheme="minorHAnsi" w:hAnsiTheme="minorHAnsi" w:cstheme="minorHAnsi"/>
          <w:b/>
          <w:color w:val="00000A"/>
          <w:szCs w:val="24"/>
          <w:shd w:val="clear" w:color="auto" w:fill="C0C0C0"/>
        </w:rPr>
      </w:pPr>
    </w:p>
    <w:p w:rsidR="00946FB1" w:rsidRDefault="00946FB1" w:rsidP="00946FB1">
      <w:pPr>
        <w:pStyle w:val="Standard"/>
        <w:rPr>
          <w:rFonts w:asciiTheme="minorHAnsi" w:hAnsiTheme="minorHAnsi" w:cstheme="minorHAnsi"/>
          <w:b/>
          <w:color w:val="00000A"/>
          <w:szCs w:val="24"/>
          <w:shd w:val="clear" w:color="auto" w:fill="C0C0C0"/>
        </w:rPr>
      </w:pPr>
    </w:p>
    <w:p w:rsidR="00946FB1" w:rsidRPr="00F71778" w:rsidRDefault="00946FB1" w:rsidP="00946FB1">
      <w:pPr>
        <w:pStyle w:val="Standard"/>
        <w:shd w:val="clear" w:color="auto" w:fill="BFBFBF" w:themeFill="background1" w:themeFillShade="BF"/>
        <w:jc w:val="center"/>
        <w:rPr>
          <w:rFonts w:asciiTheme="minorHAnsi" w:hAnsiTheme="minorHAnsi" w:cstheme="minorHAnsi"/>
          <w:szCs w:val="24"/>
        </w:rPr>
      </w:pPr>
      <w:r w:rsidRPr="00F71778">
        <w:rPr>
          <w:rFonts w:asciiTheme="minorHAnsi" w:hAnsiTheme="minorHAnsi" w:cstheme="minorHAnsi"/>
          <w:b/>
          <w:color w:val="00000A"/>
          <w:szCs w:val="24"/>
          <w:shd w:val="clear" w:color="auto" w:fill="C0C0C0"/>
        </w:rPr>
        <w:t>WYKAZ ROBÓT</w:t>
      </w:r>
    </w:p>
    <w:p w:rsidR="00946FB1" w:rsidRDefault="00946FB1" w:rsidP="00946FB1">
      <w:pPr>
        <w:pStyle w:val="Standard"/>
        <w:jc w:val="center"/>
        <w:rPr>
          <w:rFonts w:asciiTheme="minorHAnsi" w:hAnsiTheme="minorHAnsi" w:cstheme="minorHAnsi"/>
          <w:color w:val="00000A"/>
          <w:szCs w:val="24"/>
        </w:rPr>
      </w:pPr>
    </w:p>
    <w:p w:rsidR="00946FB1" w:rsidRPr="00F71778" w:rsidRDefault="00946FB1" w:rsidP="00946FB1">
      <w:pPr>
        <w:pStyle w:val="Standard"/>
        <w:jc w:val="center"/>
        <w:rPr>
          <w:rFonts w:asciiTheme="minorHAnsi" w:hAnsiTheme="minorHAnsi" w:cstheme="minorHAnsi"/>
          <w:color w:val="00000A"/>
          <w:szCs w:val="24"/>
        </w:rPr>
      </w:pPr>
    </w:p>
    <w:tbl>
      <w:tblPr>
        <w:tblW w:w="9173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445"/>
        <w:gridCol w:w="2537"/>
        <w:gridCol w:w="2227"/>
        <w:gridCol w:w="1533"/>
        <w:gridCol w:w="2431"/>
      </w:tblGrid>
      <w:tr w:rsidR="00946FB1" w:rsidRPr="00F71778" w:rsidTr="00946FB1">
        <w:trPr>
          <w:trHeight w:val="939"/>
          <w:jc w:val="center"/>
        </w:trPr>
        <w:tc>
          <w:tcPr>
            <w:tcW w:w="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46FB1" w:rsidRPr="00F71778" w:rsidRDefault="00946FB1" w:rsidP="006D4CF6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  <w:color w:val="00000A"/>
                <w:szCs w:val="24"/>
              </w:rPr>
            </w:pPr>
            <w:r w:rsidRPr="00F71778">
              <w:rPr>
                <w:rFonts w:asciiTheme="minorHAnsi" w:hAnsiTheme="minorHAnsi" w:cstheme="minorHAnsi"/>
                <w:b/>
                <w:bCs/>
                <w:color w:val="00000A"/>
                <w:szCs w:val="24"/>
              </w:rPr>
              <w:t>Lp.</w:t>
            </w:r>
          </w:p>
        </w:tc>
        <w:tc>
          <w:tcPr>
            <w:tcW w:w="2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46FB1" w:rsidRPr="00946FB1" w:rsidRDefault="00946FB1" w:rsidP="006D4CF6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  <w:color w:val="00000A"/>
                <w:sz w:val="20"/>
              </w:rPr>
            </w:pPr>
            <w:r w:rsidRPr="00946FB1">
              <w:rPr>
                <w:rFonts w:asciiTheme="minorHAnsi" w:hAnsiTheme="minorHAnsi" w:cstheme="minorHAnsi"/>
                <w:b/>
                <w:bCs/>
                <w:color w:val="00000A"/>
                <w:sz w:val="20"/>
              </w:rPr>
              <w:t>Nazwa zadania</w:t>
            </w:r>
          </w:p>
          <w:p w:rsidR="00946FB1" w:rsidRPr="00946FB1" w:rsidRDefault="00946FB1" w:rsidP="006D4CF6">
            <w:pPr>
              <w:pStyle w:val="Standard"/>
              <w:jc w:val="center"/>
              <w:rPr>
                <w:rFonts w:asciiTheme="minorHAnsi" w:hAnsiTheme="minorHAnsi" w:cstheme="minorHAnsi"/>
                <w:bCs/>
                <w:color w:val="00000A"/>
                <w:sz w:val="20"/>
              </w:rPr>
            </w:pPr>
            <w:r w:rsidRPr="00946FB1">
              <w:rPr>
                <w:rFonts w:asciiTheme="minorHAnsi" w:hAnsiTheme="minorHAnsi" w:cstheme="minorHAnsi"/>
                <w:bCs/>
                <w:color w:val="00000A"/>
                <w:sz w:val="20"/>
              </w:rPr>
              <w:t>rodzaj robót wykonywanych przez Wykonawcę</w:t>
            </w:r>
          </w:p>
        </w:tc>
        <w:tc>
          <w:tcPr>
            <w:tcW w:w="2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46FB1" w:rsidRPr="00946FB1" w:rsidRDefault="00946FB1" w:rsidP="006D4CF6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  <w:color w:val="00000A"/>
                <w:sz w:val="20"/>
              </w:rPr>
            </w:pPr>
            <w:r w:rsidRPr="00946FB1">
              <w:rPr>
                <w:rFonts w:asciiTheme="minorHAnsi" w:hAnsiTheme="minorHAnsi" w:cstheme="minorHAnsi"/>
                <w:b/>
                <w:bCs/>
                <w:color w:val="00000A"/>
                <w:sz w:val="20"/>
              </w:rPr>
              <w:t>Wartość robót wykonanych przez Wykonawcę</w:t>
            </w:r>
          </w:p>
          <w:p w:rsidR="00946FB1" w:rsidRPr="00946FB1" w:rsidRDefault="00946FB1" w:rsidP="006D4CF6">
            <w:pPr>
              <w:pStyle w:val="Standard"/>
              <w:jc w:val="center"/>
              <w:rPr>
                <w:rFonts w:asciiTheme="minorHAnsi" w:hAnsiTheme="minorHAnsi" w:cstheme="minorHAnsi"/>
                <w:sz w:val="20"/>
              </w:rPr>
            </w:pPr>
            <w:r w:rsidRPr="00946FB1">
              <w:rPr>
                <w:rFonts w:asciiTheme="minorHAnsi" w:hAnsiTheme="minorHAnsi" w:cstheme="minorHAnsi"/>
                <w:b/>
                <w:bCs/>
                <w:color w:val="00000A"/>
                <w:sz w:val="20"/>
              </w:rPr>
              <w:t xml:space="preserve"> </w:t>
            </w:r>
            <w:r w:rsidRPr="00946FB1">
              <w:rPr>
                <w:rFonts w:asciiTheme="minorHAnsi" w:hAnsiTheme="minorHAnsi" w:cstheme="minorHAnsi"/>
                <w:bCs/>
                <w:color w:val="00000A"/>
                <w:sz w:val="20"/>
              </w:rPr>
              <w:t>(zł brutto)</w:t>
            </w:r>
          </w:p>
        </w:tc>
        <w:tc>
          <w:tcPr>
            <w:tcW w:w="1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46FB1" w:rsidRPr="00946FB1" w:rsidRDefault="00946FB1" w:rsidP="004C4025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  <w:color w:val="00000A"/>
                <w:sz w:val="20"/>
              </w:rPr>
            </w:pPr>
            <w:r w:rsidRPr="00946FB1">
              <w:rPr>
                <w:rFonts w:asciiTheme="minorHAnsi" w:hAnsiTheme="minorHAnsi" w:cstheme="minorHAnsi"/>
                <w:b/>
                <w:bCs/>
                <w:color w:val="00000A"/>
                <w:sz w:val="20"/>
              </w:rPr>
              <w:t xml:space="preserve">Data </w:t>
            </w:r>
            <w:r w:rsidR="004C4025">
              <w:rPr>
                <w:rFonts w:asciiTheme="minorHAnsi" w:hAnsiTheme="minorHAnsi" w:cstheme="minorHAnsi"/>
                <w:b/>
                <w:bCs/>
                <w:color w:val="00000A"/>
                <w:sz w:val="20"/>
              </w:rPr>
              <w:t>realizacji od/do</w:t>
            </w:r>
          </w:p>
        </w:tc>
        <w:tc>
          <w:tcPr>
            <w:tcW w:w="24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46FB1" w:rsidRPr="00946FB1" w:rsidRDefault="00946FB1" w:rsidP="006D4CF6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  <w:color w:val="00000A"/>
                <w:sz w:val="20"/>
              </w:rPr>
            </w:pPr>
            <w:r w:rsidRPr="00946FB1">
              <w:rPr>
                <w:rFonts w:asciiTheme="minorHAnsi" w:hAnsiTheme="minorHAnsi" w:cstheme="minorHAnsi"/>
                <w:b/>
                <w:bCs/>
                <w:color w:val="00000A"/>
                <w:sz w:val="20"/>
              </w:rPr>
              <w:t>Podmiot zlecający zamówienia/Inwestor</w:t>
            </w:r>
          </w:p>
        </w:tc>
      </w:tr>
      <w:tr w:rsidR="00946FB1" w:rsidRPr="00F71778" w:rsidTr="00946FB1">
        <w:trPr>
          <w:trHeight w:val="945"/>
          <w:jc w:val="center"/>
        </w:trPr>
        <w:tc>
          <w:tcPr>
            <w:tcW w:w="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46FB1" w:rsidRPr="00F71778" w:rsidRDefault="00946FB1" w:rsidP="006D4CF6">
            <w:pPr>
              <w:pStyle w:val="Standard"/>
              <w:jc w:val="center"/>
              <w:rPr>
                <w:rFonts w:asciiTheme="minorHAnsi" w:hAnsiTheme="minorHAnsi" w:cstheme="minorHAnsi"/>
                <w:color w:val="00000A"/>
                <w:szCs w:val="24"/>
              </w:rPr>
            </w:pPr>
            <w:r w:rsidRPr="00F71778">
              <w:rPr>
                <w:rFonts w:asciiTheme="minorHAnsi" w:hAnsiTheme="minorHAnsi" w:cstheme="minorHAnsi"/>
                <w:color w:val="00000A"/>
                <w:szCs w:val="24"/>
              </w:rPr>
              <w:t>1</w:t>
            </w:r>
          </w:p>
        </w:tc>
        <w:tc>
          <w:tcPr>
            <w:tcW w:w="2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46FB1" w:rsidRPr="00F71778" w:rsidRDefault="00946FB1" w:rsidP="006D4CF6">
            <w:pPr>
              <w:pStyle w:val="Standard"/>
              <w:rPr>
                <w:rFonts w:asciiTheme="minorHAnsi" w:hAnsiTheme="minorHAnsi" w:cstheme="minorHAnsi"/>
                <w:color w:val="00000A"/>
                <w:szCs w:val="24"/>
              </w:rPr>
            </w:pPr>
          </w:p>
        </w:tc>
        <w:tc>
          <w:tcPr>
            <w:tcW w:w="2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46FB1" w:rsidRPr="00F71778" w:rsidRDefault="00946FB1" w:rsidP="006D4CF6">
            <w:pPr>
              <w:pStyle w:val="Standard"/>
              <w:jc w:val="center"/>
              <w:rPr>
                <w:rFonts w:asciiTheme="minorHAnsi" w:hAnsiTheme="minorHAnsi" w:cstheme="minorHAnsi"/>
                <w:color w:val="00000A"/>
                <w:szCs w:val="24"/>
              </w:rPr>
            </w:pPr>
          </w:p>
        </w:tc>
        <w:tc>
          <w:tcPr>
            <w:tcW w:w="1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46FB1" w:rsidRPr="00F71778" w:rsidRDefault="00946FB1" w:rsidP="006D4CF6">
            <w:pPr>
              <w:pStyle w:val="Standard"/>
              <w:jc w:val="center"/>
              <w:rPr>
                <w:rFonts w:asciiTheme="minorHAnsi" w:hAnsiTheme="minorHAnsi" w:cstheme="minorHAnsi"/>
                <w:color w:val="00000A"/>
                <w:szCs w:val="24"/>
              </w:rPr>
            </w:pPr>
          </w:p>
        </w:tc>
        <w:tc>
          <w:tcPr>
            <w:tcW w:w="24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46FB1" w:rsidRPr="00F71778" w:rsidRDefault="00946FB1" w:rsidP="006D4CF6">
            <w:pPr>
              <w:pStyle w:val="Standard"/>
              <w:jc w:val="center"/>
              <w:rPr>
                <w:rFonts w:asciiTheme="minorHAnsi" w:hAnsiTheme="minorHAnsi" w:cstheme="minorHAnsi"/>
                <w:color w:val="00000A"/>
                <w:szCs w:val="24"/>
              </w:rPr>
            </w:pPr>
          </w:p>
        </w:tc>
      </w:tr>
      <w:tr w:rsidR="00946FB1" w:rsidRPr="00F71778" w:rsidTr="00946FB1">
        <w:trPr>
          <w:trHeight w:val="821"/>
          <w:jc w:val="center"/>
        </w:trPr>
        <w:tc>
          <w:tcPr>
            <w:tcW w:w="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46FB1" w:rsidRPr="00F71778" w:rsidRDefault="00946FB1" w:rsidP="006D4CF6">
            <w:pPr>
              <w:pStyle w:val="Standard"/>
              <w:jc w:val="center"/>
              <w:rPr>
                <w:rFonts w:asciiTheme="minorHAnsi" w:hAnsiTheme="minorHAnsi" w:cstheme="minorHAnsi"/>
                <w:color w:val="00000A"/>
                <w:szCs w:val="24"/>
              </w:rPr>
            </w:pPr>
            <w:r w:rsidRPr="00F71778">
              <w:rPr>
                <w:rFonts w:asciiTheme="minorHAnsi" w:hAnsiTheme="minorHAnsi" w:cstheme="minorHAnsi"/>
                <w:color w:val="00000A"/>
                <w:szCs w:val="24"/>
              </w:rPr>
              <w:t>2</w:t>
            </w:r>
          </w:p>
        </w:tc>
        <w:tc>
          <w:tcPr>
            <w:tcW w:w="2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46FB1" w:rsidRPr="00F71778" w:rsidRDefault="00946FB1" w:rsidP="006D4CF6">
            <w:pPr>
              <w:pStyle w:val="Standard"/>
              <w:rPr>
                <w:rFonts w:asciiTheme="minorHAnsi" w:hAnsiTheme="minorHAnsi" w:cstheme="minorHAnsi"/>
                <w:color w:val="00000A"/>
                <w:szCs w:val="24"/>
              </w:rPr>
            </w:pPr>
          </w:p>
        </w:tc>
        <w:tc>
          <w:tcPr>
            <w:tcW w:w="2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46FB1" w:rsidRPr="00F71778" w:rsidRDefault="00946FB1" w:rsidP="006D4CF6">
            <w:pPr>
              <w:pStyle w:val="Standard"/>
              <w:jc w:val="center"/>
              <w:rPr>
                <w:rFonts w:asciiTheme="minorHAnsi" w:hAnsiTheme="minorHAnsi" w:cstheme="minorHAnsi"/>
                <w:color w:val="00000A"/>
                <w:szCs w:val="24"/>
              </w:rPr>
            </w:pPr>
          </w:p>
        </w:tc>
        <w:tc>
          <w:tcPr>
            <w:tcW w:w="1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46FB1" w:rsidRPr="00F71778" w:rsidRDefault="00946FB1" w:rsidP="006D4CF6">
            <w:pPr>
              <w:pStyle w:val="Standard"/>
              <w:jc w:val="center"/>
              <w:rPr>
                <w:rFonts w:asciiTheme="minorHAnsi" w:hAnsiTheme="minorHAnsi" w:cstheme="minorHAnsi"/>
                <w:color w:val="00000A"/>
                <w:szCs w:val="24"/>
              </w:rPr>
            </w:pPr>
          </w:p>
        </w:tc>
        <w:tc>
          <w:tcPr>
            <w:tcW w:w="24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46FB1" w:rsidRPr="00F71778" w:rsidRDefault="00946FB1" w:rsidP="006D4CF6">
            <w:pPr>
              <w:pStyle w:val="Standard"/>
              <w:jc w:val="center"/>
              <w:rPr>
                <w:rFonts w:asciiTheme="minorHAnsi" w:hAnsiTheme="minorHAnsi" w:cstheme="minorHAnsi"/>
                <w:color w:val="00000A"/>
                <w:szCs w:val="24"/>
              </w:rPr>
            </w:pPr>
          </w:p>
        </w:tc>
      </w:tr>
      <w:tr w:rsidR="00946FB1" w:rsidRPr="00F71778" w:rsidTr="00946FB1">
        <w:trPr>
          <w:trHeight w:val="989"/>
          <w:jc w:val="center"/>
        </w:trPr>
        <w:tc>
          <w:tcPr>
            <w:tcW w:w="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46FB1" w:rsidRPr="00F71778" w:rsidRDefault="00946FB1" w:rsidP="006D4CF6">
            <w:pPr>
              <w:pStyle w:val="Standard"/>
              <w:jc w:val="center"/>
              <w:rPr>
                <w:rFonts w:asciiTheme="minorHAnsi" w:hAnsiTheme="minorHAnsi" w:cstheme="minorHAnsi"/>
                <w:color w:val="00000A"/>
                <w:szCs w:val="24"/>
              </w:rPr>
            </w:pPr>
            <w:r w:rsidRPr="00F71778">
              <w:rPr>
                <w:rFonts w:asciiTheme="minorHAnsi" w:hAnsiTheme="minorHAnsi" w:cstheme="minorHAnsi"/>
                <w:color w:val="00000A"/>
                <w:szCs w:val="24"/>
              </w:rPr>
              <w:t>3</w:t>
            </w:r>
          </w:p>
        </w:tc>
        <w:tc>
          <w:tcPr>
            <w:tcW w:w="2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46FB1" w:rsidRPr="00F71778" w:rsidRDefault="00946FB1" w:rsidP="006D4CF6">
            <w:pPr>
              <w:pStyle w:val="Standard"/>
              <w:jc w:val="center"/>
              <w:rPr>
                <w:rFonts w:asciiTheme="minorHAnsi" w:hAnsiTheme="minorHAnsi" w:cstheme="minorHAnsi"/>
                <w:color w:val="00000A"/>
                <w:szCs w:val="24"/>
              </w:rPr>
            </w:pPr>
          </w:p>
        </w:tc>
        <w:tc>
          <w:tcPr>
            <w:tcW w:w="2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46FB1" w:rsidRPr="00F71778" w:rsidRDefault="00946FB1" w:rsidP="006D4CF6">
            <w:pPr>
              <w:pStyle w:val="Standard"/>
              <w:jc w:val="center"/>
              <w:rPr>
                <w:rFonts w:asciiTheme="minorHAnsi" w:hAnsiTheme="minorHAnsi" w:cstheme="minorHAnsi"/>
                <w:color w:val="00000A"/>
                <w:szCs w:val="24"/>
              </w:rPr>
            </w:pPr>
          </w:p>
        </w:tc>
        <w:tc>
          <w:tcPr>
            <w:tcW w:w="1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46FB1" w:rsidRPr="00F71778" w:rsidRDefault="00946FB1" w:rsidP="006D4CF6">
            <w:pPr>
              <w:pStyle w:val="Standard"/>
              <w:jc w:val="center"/>
              <w:rPr>
                <w:rFonts w:asciiTheme="minorHAnsi" w:hAnsiTheme="minorHAnsi" w:cstheme="minorHAnsi"/>
                <w:color w:val="00000A"/>
                <w:szCs w:val="24"/>
              </w:rPr>
            </w:pPr>
          </w:p>
        </w:tc>
        <w:tc>
          <w:tcPr>
            <w:tcW w:w="24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46FB1" w:rsidRPr="00F71778" w:rsidRDefault="00946FB1" w:rsidP="006D4CF6">
            <w:pPr>
              <w:pStyle w:val="Standard"/>
              <w:jc w:val="center"/>
              <w:rPr>
                <w:rFonts w:asciiTheme="minorHAnsi" w:hAnsiTheme="minorHAnsi" w:cstheme="minorHAnsi"/>
                <w:color w:val="00000A"/>
                <w:szCs w:val="24"/>
              </w:rPr>
            </w:pPr>
          </w:p>
        </w:tc>
      </w:tr>
    </w:tbl>
    <w:p w:rsidR="00946FB1" w:rsidRPr="00F71778" w:rsidRDefault="00946FB1" w:rsidP="00946FB1">
      <w:pPr>
        <w:pStyle w:val="Standard"/>
        <w:rPr>
          <w:rFonts w:asciiTheme="minorHAnsi" w:hAnsiTheme="minorHAnsi" w:cstheme="minorHAnsi"/>
          <w:color w:val="00000A"/>
          <w:szCs w:val="24"/>
        </w:rPr>
      </w:pPr>
    </w:p>
    <w:p w:rsidR="00946FB1" w:rsidRPr="00F71778" w:rsidRDefault="00946FB1" w:rsidP="00946FB1">
      <w:pPr>
        <w:pStyle w:val="Standard"/>
        <w:jc w:val="center"/>
        <w:rPr>
          <w:rFonts w:asciiTheme="minorHAnsi" w:hAnsiTheme="minorHAnsi" w:cstheme="minorHAnsi"/>
          <w:color w:val="00000A"/>
          <w:szCs w:val="24"/>
        </w:rPr>
      </w:pPr>
    </w:p>
    <w:p w:rsidR="00946FB1" w:rsidRPr="00F71778" w:rsidRDefault="00946FB1" w:rsidP="00946FB1">
      <w:pPr>
        <w:pStyle w:val="Standard"/>
        <w:jc w:val="both"/>
        <w:rPr>
          <w:rFonts w:asciiTheme="minorHAnsi" w:hAnsiTheme="minorHAnsi" w:cstheme="minorHAnsi"/>
          <w:szCs w:val="24"/>
        </w:rPr>
      </w:pPr>
      <w:r w:rsidRPr="00F71778">
        <w:rPr>
          <w:rFonts w:asciiTheme="minorHAnsi" w:hAnsiTheme="minorHAnsi" w:cstheme="minorHAnsi"/>
          <w:bCs/>
          <w:color w:val="00000A"/>
          <w:szCs w:val="24"/>
        </w:rPr>
        <w:t>Uwaga</w:t>
      </w:r>
      <w:r w:rsidRPr="00F71778">
        <w:rPr>
          <w:rFonts w:asciiTheme="minorHAnsi" w:hAnsiTheme="minorHAnsi" w:cstheme="minorHAnsi"/>
          <w:color w:val="00000A"/>
          <w:szCs w:val="24"/>
        </w:rPr>
        <w:t>:</w:t>
      </w:r>
    </w:p>
    <w:p w:rsidR="00946FB1" w:rsidRPr="00C964A8" w:rsidRDefault="00946FB1" w:rsidP="00946FB1">
      <w:pPr>
        <w:pStyle w:val="Standard"/>
        <w:jc w:val="both"/>
        <w:rPr>
          <w:rFonts w:asciiTheme="minorHAnsi" w:hAnsiTheme="minorHAnsi" w:cstheme="minorHAnsi"/>
          <w:i/>
          <w:szCs w:val="24"/>
        </w:rPr>
      </w:pPr>
      <w:r w:rsidRPr="00C964A8">
        <w:rPr>
          <w:rFonts w:asciiTheme="minorHAnsi" w:hAnsiTheme="minorHAnsi" w:cstheme="minorHAnsi"/>
          <w:i/>
          <w:color w:val="00000A"/>
          <w:szCs w:val="24"/>
        </w:rPr>
        <w:t xml:space="preserve">Zamawiający będzie brał pod uwagę tylko zrealizowane roboty budowlane poparte dowodami </w:t>
      </w:r>
      <w:r w:rsidRPr="00C964A8">
        <w:rPr>
          <w:rFonts w:asciiTheme="minorHAnsi" w:hAnsiTheme="minorHAnsi" w:cstheme="minorHAnsi"/>
          <w:bCs/>
          <w:i/>
          <w:color w:val="00000A"/>
          <w:szCs w:val="24"/>
        </w:rPr>
        <w:t>określającymi czy roboty te zostały wykonane w sposób należyty oraz wskazujących czy zostały wykonane zgodnie z zasadami sztuki budowlanej i prawidłowo ukończone. Konieczne jest dołączenie listów referencyjnych potwierdzających w/w realizacje (w formie oryginału lub kopii poświadczonej za zgodność z oryginałem).</w:t>
      </w:r>
    </w:p>
    <w:p w:rsidR="00946FB1" w:rsidRPr="00F71778" w:rsidRDefault="00946FB1" w:rsidP="00946FB1">
      <w:pPr>
        <w:pStyle w:val="Standard"/>
        <w:jc w:val="center"/>
        <w:rPr>
          <w:rFonts w:asciiTheme="minorHAnsi" w:hAnsiTheme="minorHAnsi" w:cstheme="minorHAnsi"/>
          <w:color w:val="00000A"/>
          <w:szCs w:val="24"/>
        </w:rPr>
      </w:pPr>
    </w:p>
    <w:tbl>
      <w:tblPr>
        <w:tblW w:w="0" w:type="auto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070"/>
        <w:gridCol w:w="497"/>
        <w:gridCol w:w="3935"/>
      </w:tblGrid>
      <w:tr w:rsidR="00946FB1" w:rsidRPr="00C964A8" w:rsidTr="006D4CF6">
        <w:trPr>
          <w:trHeight w:val="907"/>
          <w:jc w:val="right"/>
        </w:trPr>
        <w:tc>
          <w:tcPr>
            <w:tcW w:w="3070" w:type="dxa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:rsidR="00946FB1" w:rsidRPr="00C964A8" w:rsidRDefault="00946FB1" w:rsidP="006D4CF6">
            <w:pPr>
              <w:pStyle w:val="Bezodstpw"/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</w:tcPr>
          <w:p w:rsidR="00946FB1" w:rsidRPr="00C964A8" w:rsidRDefault="00946FB1" w:rsidP="006D4CF6">
            <w:pPr>
              <w:pStyle w:val="Bezodstpw"/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3935" w:type="dxa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:rsidR="00946FB1" w:rsidRPr="00C964A8" w:rsidRDefault="00946FB1" w:rsidP="006D4CF6">
            <w:pPr>
              <w:pStyle w:val="Bezodstpw"/>
              <w:rPr>
                <w:rFonts w:cstheme="minorHAnsi"/>
                <w:i/>
                <w:sz w:val="24"/>
                <w:szCs w:val="24"/>
              </w:rPr>
            </w:pPr>
          </w:p>
        </w:tc>
      </w:tr>
      <w:tr w:rsidR="00946FB1" w:rsidRPr="00C964A8" w:rsidTr="006D4CF6">
        <w:trPr>
          <w:trHeight w:val="340"/>
          <w:jc w:val="right"/>
        </w:trPr>
        <w:tc>
          <w:tcPr>
            <w:tcW w:w="3070" w:type="dxa"/>
            <w:tcBorders>
              <w:top w:val="dashSmallGap" w:sz="4" w:space="0" w:color="auto"/>
              <w:left w:val="nil"/>
              <w:bottom w:val="nil"/>
              <w:right w:val="nil"/>
            </w:tcBorders>
          </w:tcPr>
          <w:p w:rsidR="00946FB1" w:rsidRPr="00C964A8" w:rsidRDefault="00946FB1" w:rsidP="006D4CF6">
            <w:pPr>
              <w:pStyle w:val="Bezodstpw"/>
              <w:rPr>
                <w:rFonts w:cstheme="minorHAnsi"/>
                <w:i/>
                <w:sz w:val="24"/>
                <w:szCs w:val="24"/>
              </w:rPr>
            </w:pPr>
            <w:r w:rsidRPr="00C964A8">
              <w:rPr>
                <w:rFonts w:cstheme="minorHAnsi"/>
                <w:i/>
                <w:sz w:val="24"/>
                <w:szCs w:val="24"/>
              </w:rPr>
              <w:t>Miejscowość i data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</w:tcPr>
          <w:p w:rsidR="00946FB1" w:rsidRPr="00C964A8" w:rsidRDefault="00946FB1" w:rsidP="006D4CF6">
            <w:pPr>
              <w:pStyle w:val="Bezodstpw"/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3935" w:type="dxa"/>
            <w:tcBorders>
              <w:top w:val="dashSmallGap" w:sz="4" w:space="0" w:color="auto"/>
              <w:left w:val="nil"/>
              <w:bottom w:val="nil"/>
              <w:right w:val="nil"/>
            </w:tcBorders>
          </w:tcPr>
          <w:p w:rsidR="00946FB1" w:rsidRPr="00C964A8" w:rsidRDefault="00946FB1" w:rsidP="006D4CF6">
            <w:pPr>
              <w:pStyle w:val="Bezodstpw"/>
              <w:rPr>
                <w:rFonts w:cstheme="minorHAnsi"/>
                <w:i/>
                <w:sz w:val="24"/>
                <w:szCs w:val="24"/>
              </w:rPr>
            </w:pPr>
            <w:r w:rsidRPr="004B0AB3">
              <w:rPr>
                <w:rFonts w:cstheme="minorHAnsi"/>
                <w:i/>
                <w:sz w:val="24"/>
                <w:szCs w:val="24"/>
              </w:rPr>
              <w:t>Podpis osoby/-</w:t>
            </w:r>
            <w:proofErr w:type="spellStart"/>
            <w:r w:rsidRPr="004B0AB3">
              <w:rPr>
                <w:rFonts w:cstheme="minorHAnsi"/>
                <w:i/>
                <w:sz w:val="24"/>
                <w:szCs w:val="24"/>
              </w:rPr>
              <w:t>ób</w:t>
            </w:r>
            <w:proofErr w:type="spellEnd"/>
            <w:r w:rsidRPr="004B0AB3">
              <w:rPr>
                <w:rFonts w:cstheme="minorHAnsi"/>
                <w:i/>
                <w:sz w:val="24"/>
                <w:szCs w:val="24"/>
              </w:rPr>
              <w:t xml:space="preserve">  uprawnionej/-</w:t>
            </w:r>
            <w:proofErr w:type="spellStart"/>
            <w:r w:rsidRPr="004B0AB3">
              <w:rPr>
                <w:rFonts w:cstheme="minorHAnsi"/>
                <w:i/>
                <w:sz w:val="24"/>
                <w:szCs w:val="24"/>
              </w:rPr>
              <w:t>ych</w:t>
            </w:r>
            <w:proofErr w:type="spellEnd"/>
          </w:p>
        </w:tc>
      </w:tr>
    </w:tbl>
    <w:p w:rsidR="00946FB1" w:rsidRPr="00F71778" w:rsidRDefault="00946FB1" w:rsidP="00946FB1">
      <w:pPr>
        <w:pStyle w:val="Bezodstpw"/>
        <w:jc w:val="center"/>
        <w:rPr>
          <w:rFonts w:cstheme="minorHAnsi"/>
          <w:b/>
          <w:i/>
          <w:sz w:val="24"/>
          <w:szCs w:val="24"/>
        </w:rPr>
      </w:pPr>
    </w:p>
    <w:p w:rsidR="00946FB1" w:rsidRPr="00EB0219" w:rsidRDefault="00946FB1" w:rsidP="00946FB1">
      <w:pPr>
        <w:rPr>
          <w:rFonts w:cstheme="minorHAnsi"/>
          <w:b/>
          <w:color w:val="FF0000"/>
          <w:sz w:val="24"/>
          <w:szCs w:val="24"/>
        </w:rPr>
      </w:pPr>
    </w:p>
    <w:p w:rsidR="00946FB1" w:rsidRPr="00946FB1" w:rsidRDefault="00946FB1" w:rsidP="00946FB1">
      <w:pPr>
        <w:jc w:val="right"/>
        <w:rPr>
          <w:rFonts w:cstheme="minorHAnsi"/>
          <w:b/>
          <w:i/>
          <w:sz w:val="24"/>
          <w:szCs w:val="24"/>
        </w:rPr>
      </w:pPr>
      <w:r w:rsidRPr="00946FB1">
        <w:rPr>
          <w:rFonts w:cstheme="minorHAnsi"/>
          <w:b/>
          <w:i/>
          <w:sz w:val="24"/>
          <w:szCs w:val="24"/>
        </w:rPr>
        <w:lastRenderedPageBreak/>
        <w:t xml:space="preserve">ZAŁĄCZNIK NR 6 DO ZAPYTANIA OFERTOWEGO </w:t>
      </w:r>
    </w:p>
    <w:tbl>
      <w:tblPr>
        <w:tblpPr w:leftFromText="141" w:rightFromText="141" w:vertAnchor="text" w:horzAnchor="margin" w:tblpX="108" w:tblpY="-10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6"/>
        <w:gridCol w:w="2438"/>
        <w:gridCol w:w="283"/>
      </w:tblGrid>
      <w:tr w:rsidR="00946FB1" w:rsidRPr="0092044A" w:rsidTr="006D4CF6">
        <w:trPr>
          <w:trHeight w:val="283"/>
        </w:trPr>
        <w:tc>
          <w:tcPr>
            <w:tcW w:w="236" w:type="dxa"/>
            <w:tcBorders>
              <w:bottom w:val="nil"/>
              <w:right w:val="nil"/>
            </w:tcBorders>
          </w:tcPr>
          <w:p w:rsidR="00946FB1" w:rsidRPr="0092044A" w:rsidRDefault="00946FB1" w:rsidP="006D4CF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438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946FB1" w:rsidRPr="0092044A" w:rsidRDefault="00946FB1" w:rsidP="006D4CF6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92044A">
              <w:rPr>
                <w:rFonts w:cstheme="minorHAnsi"/>
                <w:i/>
                <w:sz w:val="20"/>
                <w:szCs w:val="20"/>
              </w:rPr>
              <w:t>Pieczęć oferenta</w:t>
            </w:r>
          </w:p>
        </w:tc>
        <w:tc>
          <w:tcPr>
            <w:tcW w:w="283" w:type="dxa"/>
            <w:tcBorders>
              <w:left w:val="nil"/>
              <w:bottom w:val="nil"/>
            </w:tcBorders>
          </w:tcPr>
          <w:p w:rsidR="00946FB1" w:rsidRPr="0092044A" w:rsidRDefault="00946FB1" w:rsidP="006D4CF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946FB1" w:rsidRPr="0092044A" w:rsidTr="006D4CF6">
        <w:trPr>
          <w:trHeight w:val="964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946FB1" w:rsidRPr="0092044A" w:rsidRDefault="00946FB1" w:rsidP="006D4CF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438" w:type="dxa"/>
            <w:vMerge/>
            <w:tcBorders>
              <w:left w:val="nil"/>
              <w:right w:val="nil"/>
            </w:tcBorders>
          </w:tcPr>
          <w:p w:rsidR="00946FB1" w:rsidRPr="0092044A" w:rsidRDefault="00946FB1" w:rsidP="006D4CF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946FB1" w:rsidRPr="0092044A" w:rsidRDefault="00946FB1" w:rsidP="006D4CF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946FB1" w:rsidRPr="0092044A" w:rsidTr="006D4CF6">
        <w:trPr>
          <w:trHeight w:val="283"/>
        </w:trPr>
        <w:tc>
          <w:tcPr>
            <w:tcW w:w="236" w:type="dxa"/>
            <w:tcBorders>
              <w:top w:val="nil"/>
              <w:right w:val="nil"/>
            </w:tcBorders>
          </w:tcPr>
          <w:p w:rsidR="00946FB1" w:rsidRPr="0092044A" w:rsidRDefault="00946FB1" w:rsidP="006D4CF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438" w:type="dxa"/>
            <w:vMerge/>
            <w:tcBorders>
              <w:left w:val="nil"/>
              <w:bottom w:val="nil"/>
              <w:right w:val="nil"/>
            </w:tcBorders>
          </w:tcPr>
          <w:p w:rsidR="00946FB1" w:rsidRPr="0092044A" w:rsidRDefault="00946FB1" w:rsidP="006D4CF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</w:tcBorders>
          </w:tcPr>
          <w:p w:rsidR="00946FB1" w:rsidRPr="0092044A" w:rsidRDefault="00946FB1" w:rsidP="006D4CF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:rsidR="00946FB1" w:rsidRPr="0092044A" w:rsidRDefault="00946FB1" w:rsidP="00946FB1">
      <w:pPr>
        <w:jc w:val="center"/>
        <w:rPr>
          <w:rFonts w:cstheme="minorHAnsi"/>
          <w:b/>
          <w:sz w:val="24"/>
          <w:szCs w:val="24"/>
        </w:rPr>
      </w:pPr>
    </w:p>
    <w:p w:rsidR="00946FB1" w:rsidRPr="0092044A" w:rsidRDefault="00946FB1" w:rsidP="00946FB1">
      <w:pPr>
        <w:jc w:val="center"/>
        <w:rPr>
          <w:rFonts w:cstheme="minorHAnsi"/>
          <w:b/>
          <w:sz w:val="24"/>
          <w:szCs w:val="24"/>
        </w:rPr>
      </w:pPr>
    </w:p>
    <w:p w:rsidR="00946FB1" w:rsidRPr="0092044A" w:rsidRDefault="00946FB1" w:rsidP="00946FB1">
      <w:pPr>
        <w:jc w:val="center"/>
        <w:rPr>
          <w:rFonts w:cstheme="minorHAnsi"/>
          <w:b/>
          <w:sz w:val="24"/>
          <w:szCs w:val="24"/>
        </w:rPr>
      </w:pPr>
    </w:p>
    <w:p w:rsidR="00946FB1" w:rsidRPr="0092044A" w:rsidRDefault="00946FB1" w:rsidP="00946FB1">
      <w:pPr>
        <w:shd w:val="clear" w:color="auto" w:fill="FFFFFF" w:themeFill="background1"/>
        <w:jc w:val="center"/>
        <w:rPr>
          <w:rFonts w:cstheme="minorHAnsi"/>
          <w:b/>
          <w:sz w:val="24"/>
          <w:szCs w:val="24"/>
        </w:rPr>
      </w:pPr>
    </w:p>
    <w:p w:rsidR="00946FB1" w:rsidRPr="0092044A" w:rsidRDefault="00946FB1" w:rsidP="00946FB1">
      <w:pPr>
        <w:shd w:val="clear" w:color="auto" w:fill="FFFFFF" w:themeFill="background1"/>
        <w:jc w:val="center"/>
        <w:rPr>
          <w:rFonts w:cstheme="minorHAnsi"/>
          <w:b/>
          <w:sz w:val="24"/>
          <w:szCs w:val="24"/>
        </w:rPr>
      </w:pPr>
    </w:p>
    <w:p w:rsidR="00946FB1" w:rsidRPr="0092044A" w:rsidRDefault="00946FB1" w:rsidP="00946FB1">
      <w:pPr>
        <w:shd w:val="clear" w:color="auto" w:fill="BFBFBF" w:themeFill="background1" w:themeFillShade="BF"/>
        <w:jc w:val="center"/>
        <w:rPr>
          <w:rFonts w:cstheme="minorHAnsi"/>
          <w:b/>
          <w:sz w:val="24"/>
          <w:szCs w:val="24"/>
        </w:rPr>
      </w:pPr>
      <w:r w:rsidRPr="0092044A">
        <w:rPr>
          <w:rFonts w:cstheme="minorHAnsi"/>
          <w:b/>
          <w:sz w:val="24"/>
          <w:szCs w:val="24"/>
        </w:rPr>
        <w:t>OŚWIADCZENIE O AKCEPTACJI WZORU UMOWY O ROBOTY BUDOWLANE</w:t>
      </w:r>
    </w:p>
    <w:p w:rsidR="00946FB1" w:rsidRPr="0092044A" w:rsidRDefault="00946FB1" w:rsidP="00946FB1">
      <w:pPr>
        <w:jc w:val="center"/>
        <w:rPr>
          <w:rFonts w:cstheme="minorHAnsi"/>
          <w:b/>
          <w:sz w:val="24"/>
          <w:szCs w:val="24"/>
        </w:rPr>
      </w:pPr>
    </w:p>
    <w:p w:rsidR="00946FB1" w:rsidRPr="0092044A" w:rsidRDefault="00946FB1" w:rsidP="00946FB1">
      <w:pPr>
        <w:ind w:firstLine="708"/>
        <w:jc w:val="both"/>
        <w:rPr>
          <w:rFonts w:cstheme="minorHAnsi"/>
          <w:sz w:val="24"/>
          <w:szCs w:val="24"/>
        </w:rPr>
      </w:pPr>
      <w:r w:rsidRPr="0092044A">
        <w:rPr>
          <w:rFonts w:cstheme="minorHAnsi"/>
          <w:sz w:val="24"/>
          <w:szCs w:val="24"/>
        </w:rPr>
        <w:t xml:space="preserve">Niniejszym oświadczam, że akceptuję </w:t>
      </w:r>
      <w:r w:rsidRPr="0092044A">
        <w:rPr>
          <w:rFonts w:cstheme="minorHAnsi"/>
          <w:b/>
          <w:sz w:val="24"/>
          <w:szCs w:val="24"/>
        </w:rPr>
        <w:t>WZÓR UMOWY O ROBOTY BUDOWLANE</w:t>
      </w:r>
      <w:r w:rsidRPr="0092044A">
        <w:rPr>
          <w:rFonts w:cstheme="minorHAnsi"/>
          <w:sz w:val="24"/>
          <w:szCs w:val="24"/>
        </w:rPr>
        <w:t xml:space="preserve">, będący załącznikiem do Zapytania Ofertowego nr SB/1/2017 Styl-Bud s.c. Surowiec Piotr Sagan Dorota z siedzibą w Rudka 14b, 22-100 Chełm na realizację zadania: </w:t>
      </w:r>
      <w:r w:rsidRPr="0092044A">
        <w:rPr>
          <w:rFonts w:cstheme="minorHAnsi"/>
          <w:b/>
          <w:sz w:val="24"/>
          <w:szCs w:val="24"/>
        </w:rPr>
        <w:t xml:space="preserve">Budowa hali produkcyjnej wraz z uzyskaniem ostatecznej decyzji o pozwoleniu na użytkowanie, w trybie zgodnym z zasadą konkurencyjności na potrzeby projektu pt. ,,Uruchomienie linii technologicznej do produkcji tynków cienkowarstwowych”, </w:t>
      </w:r>
      <w:r w:rsidRPr="0092044A">
        <w:rPr>
          <w:rFonts w:cstheme="minorHAnsi"/>
          <w:sz w:val="24"/>
          <w:szCs w:val="24"/>
        </w:rPr>
        <w:t xml:space="preserve">w ramach projektu współfinansowanego ze środków Europejskiego Funduszu Rozwoju Regionalnego, Programu Operacyjnego Województwa Lubelskiego na lata 2014-2020. </w:t>
      </w:r>
    </w:p>
    <w:p w:rsidR="00946FB1" w:rsidRPr="0092044A" w:rsidRDefault="00946FB1" w:rsidP="00946FB1">
      <w:pPr>
        <w:jc w:val="both"/>
        <w:rPr>
          <w:rFonts w:cstheme="minorHAnsi"/>
          <w:sz w:val="24"/>
          <w:szCs w:val="24"/>
        </w:rPr>
      </w:pPr>
    </w:p>
    <w:p w:rsidR="00946FB1" w:rsidRPr="0092044A" w:rsidRDefault="00946FB1" w:rsidP="00946FB1">
      <w:pPr>
        <w:jc w:val="both"/>
        <w:rPr>
          <w:rFonts w:cstheme="minorHAnsi"/>
          <w:sz w:val="24"/>
          <w:szCs w:val="24"/>
        </w:rPr>
      </w:pPr>
    </w:p>
    <w:p w:rsidR="00946FB1" w:rsidRPr="0092044A" w:rsidRDefault="00946FB1" w:rsidP="00946FB1">
      <w:pPr>
        <w:jc w:val="both"/>
        <w:rPr>
          <w:rFonts w:cstheme="minorHAnsi"/>
          <w:b/>
          <w:sz w:val="24"/>
          <w:szCs w:val="24"/>
        </w:rPr>
      </w:pPr>
    </w:p>
    <w:tbl>
      <w:tblPr>
        <w:tblW w:w="0" w:type="auto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472"/>
        <w:gridCol w:w="236"/>
        <w:gridCol w:w="4196"/>
      </w:tblGrid>
      <w:tr w:rsidR="00946FB1" w:rsidRPr="0092044A" w:rsidTr="006D4CF6">
        <w:trPr>
          <w:trHeight w:val="907"/>
          <w:jc w:val="right"/>
        </w:trPr>
        <w:tc>
          <w:tcPr>
            <w:tcW w:w="3472" w:type="dxa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:rsidR="00946FB1" w:rsidRPr="0092044A" w:rsidRDefault="00946FB1" w:rsidP="006D4CF6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946FB1" w:rsidRPr="0092044A" w:rsidRDefault="00946FB1" w:rsidP="006D4CF6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196" w:type="dxa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:rsidR="00946FB1" w:rsidRPr="0092044A" w:rsidRDefault="00946FB1" w:rsidP="006D4CF6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946FB1" w:rsidRPr="0092044A" w:rsidTr="006D4CF6">
        <w:trPr>
          <w:trHeight w:val="340"/>
          <w:jc w:val="right"/>
        </w:trPr>
        <w:tc>
          <w:tcPr>
            <w:tcW w:w="3472" w:type="dxa"/>
            <w:tcBorders>
              <w:top w:val="dashSmallGap" w:sz="4" w:space="0" w:color="auto"/>
              <w:left w:val="nil"/>
              <w:bottom w:val="nil"/>
              <w:right w:val="nil"/>
            </w:tcBorders>
          </w:tcPr>
          <w:p w:rsidR="00946FB1" w:rsidRPr="0092044A" w:rsidRDefault="00946FB1" w:rsidP="006D4CF6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92044A">
              <w:rPr>
                <w:rFonts w:cstheme="minorHAnsi"/>
                <w:i/>
                <w:sz w:val="24"/>
                <w:szCs w:val="24"/>
              </w:rPr>
              <w:t>Miejscowość i data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946FB1" w:rsidRPr="0092044A" w:rsidRDefault="00946FB1" w:rsidP="006D4CF6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4196" w:type="dxa"/>
            <w:tcBorders>
              <w:top w:val="dashSmallGap" w:sz="4" w:space="0" w:color="auto"/>
              <w:left w:val="nil"/>
              <w:bottom w:val="nil"/>
              <w:right w:val="nil"/>
            </w:tcBorders>
          </w:tcPr>
          <w:p w:rsidR="00946FB1" w:rsidRPr="0092044A" w:rsidRDefault="00946FB1" w:rsidP="006D4CF6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92044A">
              <w:rPr>
                <w:rFonts w:cstheme="minorHAnsi"/>
                <w:i/>
                <w:sz w:val="24"/>
                <w:szCs w:val="24"/>
              </w:rPr>
              <w:t>Podpis osoby/-</w:t>
            </w:r>
            <w:proofErr w:type="spellStart"/>
            <w:r w:rsidRPr="0092044A">
              <w:rPr>
                <w:rFonts w:cstheme="minorHAnsi"/>
                <w:i/>
                <w:sz w:val="24"/>
                <w:szCs w:val="24"/>
              </w:rPr>
              <w:t>ób</w:t>
            </w:r>
            <w:proofErr w:type="spellEnd"/>
            <w:r w:rsidRPr="0092044A">
              <w:rPr>
                <w:rFonts w:cstheme="minorHAnsi"/>
                <w:i/>
                <w:sz w:val="24"/>
                <w:szCs w:val="24"/>
              </w:rPr>
              <w:t xml:space="preserve">  uprawnionej/-</w:t>
            </w:r>
            <w:proofErr w:type="spellStart"/>
            <w:r w:rsidRPr="0092044A">
              <w:rPr>
                <w:rFonts w:cstheme="minorHAnsi"/>
                <w:i/>
                <w:sz w:val="24"/>
                <w:szCs w:val="24"/>
              </w:rPr>
              <w:t>ych</w:t>
            </w:r>
            <w:proofErr w:type="spellEnd"/>
          </w:p>
        </w:tc>
      </w:tr>
    </w:tbl>
    <w:p w:rsidR="00946FB1" w:rsidRPr="0092044A" w:rsidRDefault="00946FB1" w:rsidP="00946FB1">
      <w:pPr>
        <w:jc w:val="center"/>
        <w:rPr>
          <w:rFonts w:cstheme="minorHAnsi"/>
          <w:sz w:val="24"/>
          <w:szCs w:val="24"/>
        </w:rPr>
      </w:pPr>
    </w:p>
    <w:p w:rsidR="00946FB1" w:rsidRDefault="00946FB1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:rsidR="00946FB1" w:rsidRPr="0092044A" w:rsidRDefault="00946FB1" w:rsidP="00946FB1">
      <w:pPr>
        <w:pStyle w:val="Bezodstpw"/>
        <w:rPr>
          <w:rFonts w:cstheme="minorHAnsi"/>
          <w:sz w:val="24"/>
          <w:szCs w:val="24"/>
        </w:rPr>
      </w:pPr>
    </w:p>
    <w:p w:rsidR="00946FB1" w:rsidRPr="0092044A" w:rsidRDefault="00946FB1" w:rsidP="00946FB1">
      <w:pPr>
        <w:pStyle w:val="Bezodstpw"/>
        <w:jc w:val="right"/>
        <w:rPr>
          <w:rFonts w:cstheme="minorHAnsi"/>
          <w:b/>
          <w:sz w:val="24"/>
          <w:szCs w:val="24"/>
        </w:rPr>
      </w:pPr>
    </w:p>
    <w:p w:rsidR="00946FB1" w:rsidRPr="0092044A" w:rsidRDefault="00946FB1" w:rsidP="00946FB1">
      <w:pPr>
        <w:pStyle w:val="Bezodstpw"/>
        <w:jc w:val="right"/>
        <w:rPr>
          <w:rFonts w:cstheme="minorHAnsi"/>
          <w:b/>
          <w:sz w:val="24"/>
          <w:szCs w:val="24"/>
        </w:rPr>
      </w:pPr>
      <w:r w:rsidRPr="0092044A">
        <w:rPr>
          <w:rFonts w:cstheme="minorHAnsi"/>
          <w:b/>
          <w:sz w:val="24"/>
          <w:szCs w:val="24"/>
        </w:rPr>
        <w:t xml:space="preserve">ZAŁĄCZNIK NR 7 DO ZAPYTANIA OFERTOWEGO </w:t>
      </w:r>
    </w:p>
    <w:p w:rsidR="00946FB1" w:rsidRPr="0092044A" w:rsidRDefault="00946FB1" w:rsidP="00946FB1">
      <w:pPr>
        <w:pStyle w:val="Bezodstpw"/>
        <w:jc w:val="both"/>
        <w:rPr>
          <w:rFonts w:cstheme="minorHAnsi"/>
          <w:sz w:val="24"/>
          <w:szCs w:val="24"/>
        </w:rPr>
      </w:pPr>
    </w:p>
    <w:p w:rsidR="00946FB1" w:rsidRDefault="00946FB1" w:rsidP="00946FB1">
      <w:pPr>
        <w:pStyle w:val="Bezodstpw"/>
        <w:jc w:val="both"/>
        <w:rPr>
          <w:rFonts w:cstheme="minorHAnsi"/>
          <w:sz w:val="24"/>
          <w:szCs w:val="24"/>
        </w:rPr>
      </w:pPr>
    </w:p>
    <w:p w:rsidR="00946FB1" w:rsidRDefault="00946FB1" w:rsidP="00946FB1">
      <w:pPr>
        <w:pStyle w:val="Bezodstpw"/>
        <w:jc w:val="both"/>
        <w:rPr>
          <w:rFonts w:cstheme="minorHAnsi"/>
          <w:sz w:val="24"/>
          <w:szCs w:val="24"/>
        </w:rPr>
      </w:pPr>
    </w:p>
    <w:p w:rsidR="00946FB1" w:rsidRDefault="00946FB1" w:rsidP="00946FB1">
      <w:pPr>
        <w:pStyle w:val="Bezodstpw"/>
        <w:jc w:val="both"/>
        <w:rPr>
          <w:rFonts w:cstheme="minorHAnsi"/>
          <w:sz w:val="24"/>
          <w:szCs w:val="24"/>
        </w:rPr>
      </w:pPr>
    </w:p>
    <w:p w:rsidR="00946FB1" w:rsidRPr="00B07B3D" w:rsidRDefault="00946FB1" w:rsidP="00946FB1">
      <w:pPr>
        <w:pStyle w:val="Bezodstpw"/>
        <w:shd w:val="clear" w:color="auto" w:fill="BFBFBF" w:themeFill="background1" w:themeFillShade="BF"/>
        <w:jc w:val="center"/>
        <w:rPr>
          <w:rFonts w:eastAsia="Times New Roman"/>
          <w:b/>
          <w:bCs/>
          <w:sz w:val="24"/>
          <w:szCs w:val="24"/>
          <w:lang w:eastAsia="pl-PL"/>
        </w:rPr>
      </w:pPr>
      <w:r w:rsidRPr="00B07B3D">
        <w:rPr>
          <w:rFonts w:cstheme="minorHAnsi"/>
          <w:b/>
          <w:color w:val="000000"/>
          <w:sz w:val="24"/>
          <w:szCs w:val="24"/>
        </w:rPr>
        <w:t>OŚWIADCZENIE O NIE ZNAJDOWANIU SIĘ W STANIE POSTĘPOWANIA LIKWIDACYJNEGO LUB UPADŁOŚCIOWEGO</w:t>
      </w:r>
    </w:p>
    <w:p w:rsidR="00946FB1" w:rsidRDefault="00946FB1" w:rsidP="00946FB1">
      <w:pPr>
        <w:tabs>
          <w:tab w:val="left" w:pos="1620"/>
        </w:tabs>
      </w:pPr>
    </w:p>
    <w:p w:rsidR="00946FB1" w:rsidRDefault="00946FB1" w:rsidP="00946FB1">
      <w:pPr>
        <w:tabs>
          <w:tab w:val="left" w:pos="993"/>
        </w:tabs>
        <w:rPr>
          <w:rFonts w:cstheme="minorHAnsi"/>
          <w:sz w:val="24"/>
          <w:szCs w:val="24"/>
        </w:rPr>
      </w:pPr>
    </w:p>
    <w:p w:rsidR="00946FB1" w:rsidRPr="00B07B3D" w:rsidRDefault="00946FB1" w:rsidP="00946FB1">
      <w:pPr>
        <w:tabs>
          <w:tab w:val="left" w:pos="993"/>
        </w:tabs>
        <w:rPr>
          <w:rFonts w:cstheme="minorHAnsi"/>
          <w:sz w:val="24"/>
          <w:szCs w:val="24"/>
        </w:rPr>
      </w:pPr>
    </w:p>
    <w:p w:rsidR="00946FB1" w:rsidRPr="00B07B3D" w:rsidRDefault="00946FB1" w:rsidP="00946FB1">
      <w:pPr>
        <w:pStyle w:val="Bezodstpw"/>
        <w:spacing w:line="276" w:lineRule="auto"/>
        <w:jc w:val="both"/>
        <w:rPr>
          <w:sz w:val="24"/>
          <w:szCs w:val="24"/>
        </w:rPr>
      </w:pPr>
      <w:r w:rsidRPr="00B07B3D">
        <w:rPr>
          <w:sz w:val="24"/>
          <w:szCs w:val="24"/>
        </w:rPr>
        <w:tab/>
      </w:r>
      <w:r>
        <w:rPr>
          <w:sz w:val="24"/>
          <w:szCs w:val="24"/>
        </w:rPr>
        <w:t xml:space="preserve">Ja, </w:t>
      </w:r>
      <w:r w:rsidRPr="00B07B3D">
        <w:rPr>
          <w:sz w:val="24"/>
          <w:szCs w:val="24"/>
        </w:rPr>
        <w:t>niżej podpisany ………………………………………………………………………………………</w:t>
      </w:r>
      <w:r>
        <w:rPr>
          <w:sz w:val="24"/>
          <w:szCs w:val="24"/>
        </w:rPr>
        <w:t>………………</w:t>
      </w:r>
    </w:p>
    <w:p w:rsidR="00946FB1" w:rsidRPr="00B07B3D" w:rsidRDefault="00946FB1" w:rsidP="00946FB1">
      <w:pPr>
        <w:pStyle w:val="Bezodstpw"/>
        <w:spacing w:line="276" w:lineRule="auto"/>
        <w:jc w:val="both"/>
        <w:rPr>
          <w:sz w:val="24"/>
          <w:szCs w:val="24"/>
        </w:rPr>
      </w:pPr>
      <w:r w:rsidRPr="00B07B3D">
        <w:rPr>
          <w:sz w:val="24"/>
          <w:szCs w:val="24"/>
        </w:rPr>
        <w:t>jako upoważniony do reprezentowania firmy (nazwa)……………………………………………………………</w:t>
      </w:r>
    </w:p>
    <w:p w:rsidR="00946FB1" w:rsidRPr="00B07B3D" w:rsidRDefault="00946FB1" w:rsidP="00946FB1">
      <w:pPr>
        <w:pStyle w:val="Bezodstpw"/>
        <w:spacing w:line="276" w:lineRule="auto"/>
        <w:jc w:val="both"/>
        <w:rPr>
          <w:sz w:val="24"/>
          <w:szCs w:val="24"/>
        </w:rPr>
      </w:pPr>
      <w:r w:rsidRPr="00B07B3D">
        <w:rPr>
          <w:sz w:val="24"/>
          <w:szCs w:val="24"/>
        </w:rPr>
        <w:t>………………………………………………………………………………………………………………………………………………..</w:t>
      </w:r>
    </w:p>
    <w:p w:rsidR="00946FB1" w:rsidRPr="00B07B3D" w:rsidRDefault="00946FB1" w:rsidP="00946FB1">
      <w:pPr>
        <w:pStyle w:val="Bezodstpw"/>
        <w:spacing w:line="276" w:lineRule="auto"/>
        <w:jc w:val="both"/>
      </w:pPr>
      <w:r w:rsidRPr="00B07B3D">
        <w:rPr>
          <w:sz w:val="24"/>
          <w:szCs w:val="24"/>
        </w:rPr>
        <w:t xml:space="preserve">oświadczam, że nie toczy się w stosunku do reprezentowanej przeze mnie firmy postępowanie  upadłościowe, nie została ogłoszona jej upadłość, jak </w:t>
      </w:r>
      <w:r>
        <w:rPr>
          <w:sz w:val="24"/>
          <w:szCs w:val="24"/>
        </w:rPr>
        <w:t>też firma nie jest w </w:t>
      </w:r>
      <w:r w:rsidRPr="00B07B3D">
        <w:rPr>
          <w:sz w:val="24"/>
          <w:szCs w:val="24"/>
        </w:rPr>
        <w:t>likwidacji</w:t>
      </w:r>
      <w:r>
        <w:t>.</w:t>
      </w:r>
    </w:p>
    <w:p w:rsidR="00946FB1" w:rsidRDefault="00946FB1" w:rsidP="00946FB1">
      <w:pPr>
        <w:tabs>
          <w:tab w:val="left" w:pos="1620"/>
        </w:tabs>
        <w:jc w:val="both"/>
      </w:pPr>
    </w:p>
    <w:p w:rsidR="00946FB1" w:rsidRDefault="00946FB1" w:rsidP="00946FB1">
      <w:pPr>
        <w:tabs>
          <w:tab w:val="left" w:pos="1620"/>
        </w:tabs>
        <w:jc w:val="both"/>
        <w:rPr>
          <w:sz w:val="18"/>
          <w:szCs w:val="18"/>
        </w:rPr>
      </w:pPr>
    </w:p>
    <w:tbl>
      <w:tblPr>
        <w:tblW w:w="0" w:type="auto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614"/>
        <w:gridCol w:w="355"/>
        <w:gridCol w:w="4077"/>
      </w:tblGrid>
      <w:tr w:rsidR="00946FB1" w:rsidRPr="00B07B3D" w:rsidTr="006D4CF6">
        <w:trPr>
          <w:trHeight w:val="907"/>
          <w:jc w:val="right"/>
        </w:trPr>
        <w:tc>
          <w:tcPr>
            <w:tcW w:w="3614" w:type="dxa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:rsidR="00946FB1" w:rsidRPr="00B07B3D" w:rsidRDefault="00946FB1" w:rsidP="006D4CF6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946FB1" w:rsidRPr="00B07B3D" w:rsidRDefault="00946FB1" w:rsidP="006D4CF6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077" w:type="dxa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:rsidR="00946FB1" w:rsidRPr="00B07B3D" w:rsidRDefault="00946FB1" w:rsidP="006D4CF6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946FB1" w:rsidRPr="00B07B3D" w:rsidTr="006D4CF6">
        <w:trPr>
          <w:trHeight w:val="340"/>
          <w:jc w:val="right"/>
        </w:trPr>
        <w:tc>
          <w:tcPr>
            <w:tcW w:w="3614" w:type="dxa"/>
            <w:tcBorders>
              <w:top w:val="dashSmallGap" w:sz="4" w:space="0" w:color="auto"/>
              <w:left w:val="nil"/>
              <w:bottom w:val="nil"/>
              <w:right w:val="nil"/>
            </w:tcBorders>
          </w:tcPr>
          <w:p w:rsidR="00946FB1" w:rsidRPr="00B07B3D" w:rsidRDefault="00946FB1" w:rsidP="006D4CF6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B07B3D">
              <w:rPr>
                <w:rFonts w:cstheme="minorHAnsi"/>
                <w:i/>
                <w:sz w:val="24"/>
                <w:szCs w:val="24"/>
              </w:rPr>
              <w:t>Miejscowość i data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946FB1" w:rsidRPr="00B07B3D" w:rsidRDefault="00946FB1" w:rsidP="006D4CF6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4077" w:type="dxa"/>
            <w:tcBorders>
              <w:top w:val="dashSmallGap" w:sz="4" w:space="0" w:color="auto"/>
              <w:left w:val="nil"/>
              <w:bottom w:val="nil"/>
              <w:right w:val="nil"/>
            </w:tcBorders>
          </w:tcPr>
          <w:p w:rsidR="00946FB1" w:rsidRPr="00B07B3D" w:rsidRDefault="00946FB1" w:rsidP="006D4CF6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4B0AB3">
              <w:rPr>
                <w:rFonts w:cstheme="minorHAnsi"/>
                <w:i/>
                <w:sz w:val="24"/>
                <w:szCs w:val="24"/>
              </w:rPr>
              <w:t>Podpis osoby/-</w:t>
            </w:r>
            <w:proofErr w:type="spellStart"/>
            <w:r w:rsidRPr="004B0AB3">
              <w:rPr>
                <w:rFonts w:cstheme="minorHAnsi"/>
                <w:i/>
                <w:sz w:val="24"/>
                <w:szCs w:val="24"/>
              </w:rPr>
              <w:t>ób</w:t>
            </w:r>
            <w:proofErr w:type="spellEnd"/>
            <w:r w:rsidRPr="004B0AB3">
              <w:rPr>
                <w:rFonts w:cstheme="minorHAnsi"/>
                <w:i/>
                <w:sz w:val="24"/>
                <w:szCs w:val="24"/>
              </w:rPr>
              <w:t xml:space="preserve">  uprawnionej/-</w:t>
            </w:r>
            <w:proofErr w:type="spellStart"/>
            <w:r w:rsidRPr="004B0AB3">
              <w:rPr>
                <w:rFonts w:cstheme="minorHAnsi"/>
                <w:i/>
                <w:sz w:val="24"/>
                <w:szCs w:val="24"/>
              </w:rPr>
              <w:t>ych</w:t>
            </w:r>
            <w:proofErr w:type="spellEnd"/>
          </w:p>
        </w:tc>
      </w:tr>
    </w:tbl>
    <w:p w:rsidR="00946FB1" w:rsidRDefault="00946FB1" w:rsidP="00946FB1">
      <w:pPr>
        <w:jc w:val="center"/>
        <w:rPr>
          <w:rFonts w:cstheme="minorHAnsi"/>
          <w:sz w:val="24"/>
          <w:szCs w:val="24"/>
        </w:rPr>
      </w:pPr>
    </w:p>
    <w:p w:rsidR="00946FB1" w:rsidRDefault="00946FB1" w:rsidP="00946FB1">
      <w:pPr>
        <w:jc w:val="center"/>
        <w:rPr>
          <w:rFonts w:cstheme="minorHAnsi"/>
          <w:sz w:val="24"/>
          <w:szCs w:val="24"/>
        </w:rPr>
      </w:pPr>
    </w:p>
    <w:p w:rsidR="00946FB1" w:rsidRDefault="00946FB1" w:rsidP="00946FB1">
      <w:pPr>
        <w:jc w:val="center"/>
        <w:rPr>
          <w:rFonts w:cstheme="minorHAnsi"/>
          <w:sz w:val="24"/>
          <w:szCs w:val="24"/>
        </w:rPr>
      </w:pPr>
    </w:p>
    <w:p w:rsidR="00946FB1" w:rsidRPr="0005657F" w:rsidRDefault="00946FB1" w:rsidP="00946FB1">
      <w:pPr>
        <w:jc w:val="center"/>
        <w:rPr>
          <w:rFonts w:cstheme="minorHAnsi"/>
          <w:sz w:val="24"/>
          <w:szCs w:val="24"/>
        </w:rPr>
      </w:pPr>
    </w:p>
    <w:p w:rsidR="003A06DB" w:rsidRPr="00946FB1" w:rsidRDefault="003A06DB" w:rsidP="00946FB1"/>
    <w:sectPr w:rsidR="003A06DB" w:rsidRPr="00946FB1" w:rsidSect="00273602">
      <w:headerReference w:type="default" r:id="rId11"/>
      <w:footerReference w:type="default" r:id="rId12"/>
      <w:pgSz w:w="11906" w:h="16838"/>
      <w:pgMar w:top="1417" w:right="1417" w:bottom="1417" w:left="1417" w:header="0" w:footer="170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8A41890" w15:done="0"/>
  <w15:commentEx w15:paraId="1F443CDF" w15:done="0"/>
  <w15:commentEx w15:paraId="59525A58" w15:done="0"/>
  <w15:commentEx w15:paraId="05830CA0" w15:done="0"/>
  <w15:commentEx w15:paraId="5B510745" w15:done="0"/>
  <w15:commentEx w15:paraId="1CC1ACA3" w15:done="0"/>
  <w15:commentEx w15:paraId="0A18B7C5" w15:done="0"/>
  <w15:commentEx w15:paraId="7C0BE8C9" w15:done="0"/>
  <w15:commentEx w15:paraId="15FD58D5" w15:done="0"/>
  <w15:commentEx w15:paraId="368CE11B" w15:done="0"/>
  <w15:commentEx w15:paraId="0A4F1C6A" w15:done="0"/>
  <w15:commentEx w15:paraId="04E3AA71" w15:done="0"/>
  <w15:commentEx w15:paraId="2AC85355" w15:done="0"/>
  <w15:commentEx w15:paraId="4EE7D0A4" w15:done="0"/>
  <w15:commentEx w15:paraId="1801C8A8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3586" w:rsidRDefault="005E3586" w:rsidP="001C49D4">
      <w:pPr>
        <w:spacing w:after="0" w:line="240" w:lineRule="auto"/>
      </w:pPr>
      <w:r>
        <w:separator/>
      </w:r>
    </w:p>
  </w:endnote>
  <w:endnote w:type="continuationSeparator" w:id="0">
    <w:p w:rsidR="005E3586" w:rsidRDefault="005E3586" w:rsidP="001C49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Franklin Gothic Heavy">
    <w:panose1 w:val="020B09030201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FreeSerif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66142126"/>
      <w:docPartObj>
        <w:docPartGallery w:val="Page Numbers (Bottom of Page)"/>
        <w:docPartUnique/>
      </w:docPartObj>
    </w:sdtPr>
    <w:sdtContent>
      <w:p w:rsidR="00B917C3" w:rsidRDefault="00BF26FF">
        <w:pPr>
          <w:pStyle w:val="Stopka"/>
          <w:jc w:val="right"/>
        </w:pPr>
        <w:fldSimple w:instr=" PAGE   \* MERGEFORMAT ">
          <w:r w:rsidR="00113193">
            <w:rPr>
              <w:noProof/>
            </w:rPr>
            <w:t>4</w:t>
          </w:r>
        </w:fldSimple>
      </w:p>
    </w:sdtContent>
  </w:sdt>
  <w:p w:rsidR="00B917C3" w:rsidRPr="00E92422" w:rsidRDefault="00B917C3" w:rsidP="008E1DC4">
    <w:pPr>
      <w:pStyle w:val="Stopka"/>
      <w:tabs>
        <w:tab w:val="clear" w:pos="4536"/>
        <w:tab w:val="clear" w:pos="9072"/>
        <w:tab w:val="left" w:pos="2730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3586" w:rsidRDefault="005E3586" w:rsidP="001C49D4">
      <w:pPr>
        <w:spacing w:after="0" w:line="240" w:lineRule="auto"/>
      </w:pPr>
      <w:r>
        <w:separator/>
      </w:r>
    </w:p>
  </w:footnote>
  <w:footnote w:type="continuationSeparator" w:id="0">
    <w:p w:rsidR="005E3586" w:rsidRDefault="005E3586" w:rsidP="001C49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17C3" w:rsidRDefault="00B917C3" w:rsidP="008113D1">
    <w:pPr>
      <w:pStyle w:val="Nagwek"/>
      <w:tabs>
        <w:tab w:val="clear" w:pos="4536"/>
        <w:tab w:val="clear" w:pos="9072"/>
        <w:tab w:val="left" w:pos="6330"/>
      </w:tabs>
    </w:pPr>
  </w:p>
  <w:p w:rsidR="00B917C3" w:rsidRDefault="00B917C3" w:rsidP="003C59BC">
    <w:pPr>
      <w:pStyle w:val="Nagwek"/>
      <w:tabs>
        <w:tab w:val="clear" w:pos="4536"/>
        <w:tab w:val="clear" w:pos="9072"/>
        <w:tab w:val="left" w:pos="3660"/>
      </w:tabs>
    </w:pPr>
  </w:p>
  <w:p w:rsidR="00B917C3" w:rsidRDefault="00B917C3" w:rsidP="008113D1">
    <w:pPr>
      <w:pStyle w:val="Nagwek"/>
      <w:tabs>
        <w:tab w:val="clear" w:pos="4536"/>
        <w:tab w:val="clear" w:pos="9072"/>
        <w:tab w:val="left" w:pos="6330"/>
      </w:tabs>
      <w:jc w:val="center"/>
      <w:rPr>
        <w:sz w:val="20"/>
      </w:rPr>
    </w:pPr>
  </w:p>
  <w:p w:rsidR="00B917C3" w:rsidRDefault="00B917C3" w:rsidP="001F0B40">
    <w:pPr>
      <w:pStyle w:val="Nagwek"/>
      <w:tabs>
        <w:tab w:val="clear" w:pos="4536"/>
        <w:tab w:val="clear" w:pos="9072"/>
        <w:tab w:val="left" w:pos="6330"/>
      </w:tabs>
      <w:jc w:val="center"/>
      <w:rPr>
        <w:sz w:val="20"/>
      </w:rPr>
    </w:pPr>
    <w:r>
      <w:rPr>
        <w:noProof/>
        <w:lang w:eastAsia="pl-PL"/>
      </w:rPr>
      <w:drawing>
        <wp:inline distT="0" distB="0" distL="0" distR="0">
          <wp:extent cx="5760720" cy="745490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ez nazwy-1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 t="10442" b="11202"/>
                  <a:stretch/>
                </pic:blipFill>
                <pic:spPr bwMode="auto">
                  <a:xfrm>
                    <a:off x="0" y="0"/>
                    <a:ext cx="5760720" cy="7454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</a:ext>
                  </a:extLst>
                </pic:spPr>
              </pic:pic>
            </a:graphicData>
          </a:graphic>
        </wp:inline>
      </w:drawing>
    </w:r>
  </w:p>
  <w:p w:rsidR="00B917C3" w:rsidRPr="00D4493E" w:rsidRDefault="00B917C3" w:rsidP="008113D1">
    <w:pPr>
      <w:pStyle w:val="Nagwek"/>
      <w:tabs>
        <w:tab w:val="clear" w:pos="4536"/>
        <w:tab w:val="clear" w:pos="9072"/>
        <w:tab w:val="left" w:pos="6330"/>
      </w:tabs>
      <w:jc w:val="center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Arial"/>
        <w:b w:val="0"/>
        <w:lang w:val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0000004"/>
    <w:multiLevelType w:val="multilevel"/>
    <w:tmpl w:val="00000004"/>
    <w:name w:val="WW8Num23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rFonts w:ascii="Times New Roman" w:eastAsia="Franklin Gothic Heavy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  <w:lang w:val="pl-PL" w:eastAsia="pl-PL" w:bidi="pl-PL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2">
    <w:nsid w:val="00000005"/>
    <w:multiLevelType w:val="multilevel"/>
    <w:tmpl w:val="00000005"/>
    <w:name w:val="WW8Num2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Franklin Gothic Heavy" w:eastAsia="Franklin Gothic Heavy" w:hAnsi="Franklin Gothic Heavy" w:cs="Franklin Gothic Heavy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6"/>
        <w:szCs w:val="16"/>
        <w:u w:val="none"/>
        <w:vertAlign w:val="baseline"/>
        <w:lang w:val="pl-PL" w:eastAsia="pl-PL" w:bidi="pl-PL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3">
    <w:nsid w:val="00000006"/>
    <w:multiLevelType w:val="multilevel"/>
    <w:tmpl w:val="00000006"/>
    <w:name w:val="WW8Num25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Franklin Gothic Heavy" w:eastAsia="Franklin Gothic Heavy" w:hAnsi="Franklin Gothic Heavy" w:cs="Franklin Gothic Heavy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vertAlign w:val="baseline"/>
        <w:lang w:val="pl-PL" w:eastAsia="pl-PL" w:bidi="pl-PL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4">
    <w:nsid w:val="00000007"/>
    <w:multiLevelType w:val="multilevel"/>
    <w:tmpl w:val="00000007"/>
    <w:name w:val="WW8Num19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rFonts w:ascii="Times New Roman" w:eastAsia="Franklin Gothic Heavy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  <w:lang w:val="pl-PL" w:eastAsia="pl-PL" w:bidi="pl-PL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5">
    <w:nsid w:val="00000008"/>
    <w:multiLevelType w:val="multilevel"/>
    <w:tmpl w:val="00000008"/>
    <w:name w:val="WW8Num26"/>
    <w:lvl w:ilvl="0">
      <w:start w:val="1"/>
      <w:numFmt w:val="lowerLetter"/>
      <w:lvlText w:val="%1)"/>
      <w:lvlJc w:val="left"/>
      <w:pPr>
        <w:tabs>
          <w:tab w:val="num" w:pos="708"/>
        </w:tabs>
        <w:ind w:left="0" w:firstLine="0"/>
      </w:pPr>
      <w:rPr>
        <w:rFonts w:ascii="Franklin Gothic Heavy" w:eastAsia="Franklin Gothic Heavy" w:hAnsi="Franklin Gothic Heavy" w:cs="Franklin Gothic Heavy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6"/>
        <w:szCs w:val="16"/>
        <w:u w:val="none"/>
        <w:vertAlign w:val="baseline"/>
        <w:lang w:val="pl-PL" w:eastAsia="pl-PL" w:bidi="pl-PL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  <w:rPr>
        <w:rFonts w:ascii="Franklin Gothic Heavy" w:eastAsia="Franklin Gothic Heavy" w:hAnsi="Franklin Gothic Heavy" w:cs="Franklin Gothic Heavy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20"/>
        <w:w w:val="100"/>
        <w:position w:val="0"/>
        <w:sz w:val="16"/>
        <w:szCs w:val="16"/>
        <w:u w:val="none"/>
        <w:vertAlign w:val="baseline"/>
        <w:lang w:val="pl-PL" w:eastAsia="pl-PL" w:bidi="pl-PL"/>
      </w:r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6">
    <w:nsid w:val="00000009"/>
    <w:multiLevelType w:val="multilevel"/>
    <w:tmpl w:val="00000009"/>
    <w:name w:val="WW8Num27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rFonts w:ascii="Franklin Gothic Heavy" w:eastAsia="Franklin Gothic Heavy" w:hAnsi="Franklin Gothic Heavy" w:cs="Franklin Gothic Heavy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6"/>
        <w:szCs w:val="16"/>
        <w:u w:val="none"/>
        <w:vertAlign w:val="baseline"/>
        <w:lang w:val="pl-PL" w:eastAsia="pl-PL" w:bidi="pl-PL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7">
    <w:nsid w:val="0000000A"/>
    <w:multiLevelType w:val="multilevel"/>
    <w:tmpl w:val="0000000A"/>
    <w:name w:val="WW8Num28"/>
    <w:lvl w:ilvl="0">
      <w:start w:val="3"/>
      <w:numFmt w:val="decimal"/>
      <w:lvlText w:val="%1."/>
      <w:lvlJc w:val="left"/>
      <w:pPr>
        <w:tabs>
          <w:tab w:val="num" w:pos="708"/>
        </w:tabs>
        <w:ind w:left="0" w:firstLine="0"/>
      </w:pPr>
      <w:rPr>
        <w:rFonts w:ascii="Franklin Gothic Heavy" w:eastAsia="Franklin Gothic Heavy" w:hAnsi="Franklin Gothic Heavy" w:cs="Franklin Gothic Heavy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6"/>
        <w:szCs w:val="16"/>
        <w:u w:val="none"/>
        <w:vertAlign w:val="baseline"/>
        <w:lang w:val="pl-PL" w:eastAsia="pl-PL" w:bidi="pl-PL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8">
    <w:nsid w:val="0000000B"/>
    <w:multiLevelType w:val="multilevel"/>
    <w:tmpl w:val="0000000B"/>
    <w:name w:val="WW8Num29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rFonts w:ascii="Times New Roman" w:eastAsia="Franklin Gothic Heavy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  <w:lang w:val="pl-PL" w:eastAsia="pl-PL" w:bidi="pl-PL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9">
    <w:nsid w:val="0000000C"/>
    <w:multiLevelType w:val="multilevel"/>
    <w:tmpl w:val="0000000C"/>
    <w:name w:val="WW8Num30"/>
    <w:lvl w:ilvl="0">
      <w:start w:val="1"/>
      <w:numFmt w:val="decimal"/>
      <w:lvlText w:val="%1."/>
      <w:lvlJc w:val="left"/>
      <w:pPr>
        <w:tabs>
          <w:tab w:val="num" w:pos="708"/>
        </w:tabs>
        <w:ind w:left="0" w:firstLine="0"/>
      </w:pPr>
      <w:rPr>
        <w:rFonts w:ascii="Franklin Gothic Heavy" w:eastAsia="Franklin Gothic Heavy" w:hAnsi="Franklin Gothic Heavy" w:cs="Franklin Gothic Heavy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6"/>
        <w:szCs w:val="16"/>
        <w:u w:val="none"/>
        <w:vertAlign w:val="baseline"/>
        <w:lang w:val="pl-PL" w:eastAsia="pl-PL" w:bidi="pl-PL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0">
    <w:nsid w:val="0000000D"/>
    <w:multiLevelType w:val="multilevel"/>
    <w:tmpl w:val="0000000D"/>
    <w:name w:val="WW8Num31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rFonts w:ascii="Franklin Gothic Heavy" w:eastAsia="Franklin Gothic Heavy" w:hAnsi="Franklin Gothic Heavy" w:cs="Franklin Gothic Heavy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  <w:lang w:val="pl-PL" w:eastAsia="pl-PL" w:bidi="pl-PL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1">
    <w:nsid w:val="0000000E"/>
    <w:multiLevelType w:val="multilevel"/>
    <w:tmpl w:val="0000000E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Franklin Gothic Heavy" w:eastAsia="Franklin Gothic Heavy" w:hAnsi="Franklin Gothic Heavy" w:cs="Franklin Gothic Heavy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6"/>
        <w:szCs w:val="16"/>
        <w:u w:val="none"/>
        <w:vertAlign w:val="baseline"/>
        <w:lang w:val="pl-PL" w:eastAsia="pl-PL" w:bidi="pl-PL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2">
    <w:nsid w:val="0000000F"/>
    <w:multiLevelType w:val="multilevel"/>
    <w:tmpl w:val="0000000F"/>
    <w:name w:val="WW8Num3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Franklin Gothic Heavy" w:eastAsia="Franklin Gothic Heavy" w:hAnsi="Franklin Gothic Heavy" w:cs="Franklin Gothic Heavy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vertAlign w:val="baseline"/>
        <w:lang w:val="pl-PL" w:eastAsia="pl-PL" w:bidi="pl-PL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3">
    <w:nsid w:val="00000010"/>
    <w:multiLevelType w:val="multilevel"/>
    <w:tmpl w:val="00000010"/>
    <w:name w:val="WW8Num34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rFonts w:ascii="Franklin Gothic Heavy" w:eastAsia="Franklin Gothic Heavy" w:hAnsi="Franklin Gothic Heavy" w:cs="Franklin Gothic Heavy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6"/>
        <w:szCs w:val="16"/>
        <w:u w:val="none"/>
        <w:vertAlign w:val="baseline"/>
        <w:lang w:val="pl-PL" w:eastAsia="pl-PL" w:bidi="pl-PL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4">
    <w:nsid w:val="00000011"/>
    <w:multiLevelType w:val="multilevel"/>
    <w:tmpl w:val="00000011"/>
    <w:name w:val="WW8Num35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rFonts w:ascii="Franklin Gothic Heavy" w:eastAsia="Franklin Gothic Heavy" w:hAnsi="Franklin Gothic Heavy" w:cs="Franklin Gothic Heavy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6"/>
        <w:szCs w:val="16"/>
        <w:u w:val="none"/>
        <w:vertAlign w:val="baseline"/>
        <w:lang w:val="pl-PL" w:eastAsia="pl-PL" w:bidi="pl-PL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5">
    <w:nsid w:val="00000012"/>
    <w:multiLevelType w:val="multilevel"/>
    <w:tmpl w:val="00000012"/>
    <w:name w:val="WW8Num3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Franklin Gothic Heavy" w:eastAsia="Franklin Gothic Heavy" w:hAnsi="Franklin Gothic Heavy" w:cs="Franklin Gothic Heavy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6"/>
        <w:szCs w:val="16"/>
        <w:u w:val="none"/>
        <w:vertAlign w:val="baseline"/>
        <w:lang w:val="pl-PL" w:eastAsia="pl-PL" w:bidi="pl-PL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6">
    <w:nsid w:val="00000013"/>
    <w:multiLevelType w:val="multilevel"/>
    <w:tmpl w:val="00000013"/>
    <w:name w:val="WW8Num37"/>
    <w:lvl w:ilvl="0">
      <w:start w:val="1"/>
      <w:numFmt w:val="decimal"/>
      <w:lvlText w:val="1.%1."/>
      <w:lvlJc w:val="left"/>
      <w:pPr>
        <w:tabs>
          <w:tab w:val="num" w:pos="0"/>
        </w:tabs>
        <w:ind w:left="0" w:firstLine="0"/>
      </w:pPr>
      <w:rPr>
        <w:rFonts w:ascii="Franklin Gothic Heavy" w:eastAsia="Franklin Gothic Heavy" w:hAnsi="Franklin Gothic Heavy" w:cs="Franklin Gothic Heavy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6"/>
        <w:szCs w:val="16"/>
        <w:u w:val="none"/>
        <w:vertAlign w:val="baseline"/>
        <w:lang w:val="pl-PL" w:eastAsia="pl-PL" w:bidi="pl-PL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7">
    <w:nsid w:val="00000014"/>
    <w:multiLevelType w:val="multilevel"/>
    <w:tmpl w:val="00000014"/>
    <w:name w:val="WW8Num38"/>
    <w:lvl w:ilvl="0">
      <w:start w:val="2"/>
      <w:numFmt w:val="decimal"/>
      <w:lvlText w:val="%1."/>
      <w:lvlJc w:val="left"/>
      <w:pPr>
        <w:tabs>
          <w:tab w:val="num" w:pos="708"/>
        </w:tabs>
        <w:ind w:left="0" w:firstLine="0"/>
      </w:pPr>
      <w:rPr>
        <w:rFonts w:ascii="Franklin Gothic Heavy" w:eastAsia="Franklin Gothic Heavy" w:hAnsi="Franklin Gothic Heavy" w:cs="Franklin Gothic Heavy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vertAlign w:val="baseline"/>
        <w:lang w:val="pl-PL" w:eastAsia="pl-PL" w:bidi="pl-PL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ascii="Franklin Gothic Heavy" w:eastAsia="Franklin Gothic Heavy" w:hAnsi="Franklin Gothic Heavy" w:cs="Franklin Gothic Heavy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vertAlign w:val="baseline"/>
        <w:lang w:val="pl-PL" w:eastAsia="pl-PL" w:bidi="pl-PL"/>
      </w:r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8">
    <w:nsid w:val="00000015"/>
    <w:multiLevelType w:val="multilevel"/>
    <w:tmpl w:val="00000015"/>
    <w:name w:val="WW8Num39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rFonts w:ascii="Franklin Gothic Heavy" w:eastAsia="Franklin Gothic Heavy" w:hAnsi="Franklin Gothic Heavy" w:cs="Franklin Gothic Heavy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vertAlign w:val="baseline"/>
        <w:lang w:val="pl-PL" w:eastAsia="pl-PL" w:bidi="pl-PL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9">
    <w:nsid w:val="00000016"/>
    <w:multiLevelType w:val="multilevel"/>
    <w:tmpl w:val="00000016"/>
    <w:name w:val="WW8Num40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rFonts w:ascii="Franklin Gothic Heavy" w:eastAsia="Franklin Gothic Heavy" w:hAnsi="Franklin Gothic Heavy" w:cs="Franklin Gothic Heavy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6"/>
        <w:szCs w:val="16"/>
        <w:u w:val="none"/>
        <w:vertAlign w:val="baseline"/>
        <w:lang w:val="pl-PL" w:eastAsia="pl-PL" w:bidi="pl-PL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20">
    <w:nsid w:val="00000017"/>
    <w:multiLevelType w:val="multilevel"/>
    <w:tmpl w:val="00000017"/>
    <w:name w:val="WW8Num4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Franklin Gothic Heavy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  <w:lang w:val="pl-PL" w:eastAsia="pl-PL" w:bidi="pl-PL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21">
    <w:nsid w:val="00000018"/>
    <w:multiLevelType w:val="multilevel"/>
    <w:tmpl w:val="00000018"/>
    <w:name w:val="WW8Num42"/>
    <w:lvl w:ilvl="0">
      <w:start w:val="1"/>
      <w:numFmt w:val="decimal"/>
      <w:lvlText w:val="%1."/>
      <w:lvlJc w:val="left"/>
      <w:pPr>
        <w:tabs>
          <w:tab w:val="num" w:pos="708"/>
        </w:tabs>
        <w:ind w:left="0" w:firstLine="0"/>
      </w:pPr>
      <w:rPr>
        <w:rFonts w:ascii="Times New Roman" w:eastAsia="Franklin Gothic Heavy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  <w:lang w:val="pl-PL" w:eastAsia="pl-PL" w:bidi="pl-PL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22">
    <w:nsid w:val="0000001C"/>
    <w:multiLevelType w:val="multilevel"/>
    <w:tmpl w:val="0000001C"/>
    <w:name w:val="WW8Num4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Franklin Gothic Heavy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  <w:lang w:val="pl-PL" w:eastAsia="pl-PL" w:bidi="pl-PL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23">
    <w:nsid w:val="0000001D"/>
    <w:multiLevelType w:val="multilevel"/>
    <w:tmpl w:val="0000001D"/>
    <w:name w:val="WW8Num47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rFonts w:ascii="Franklin Gothic Heavy" w:eastAsia="Franklin Gothic Heavy" w:hAnsi="Franklin Gothic Heavy" w:cs="Franklin Gothic Heavy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6"/>
        <w:szCs w:val="16"/>
        <w:u w:val="none"/>
        <w:vertAlign w:val="baseline"/>
        <w:lang w:val="pl-PL" w:eastAsia="pl-PL" w:bidi="pl-PL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24">
    <w:nsid w:val="0000001E"/>
    <w:multiLevelType w:val="multilevel"/>
    <w:tmpl w:val="0000001E"/>
    <w:name w:val="WW8Num4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Franklin Gothic Heavy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  <w:lang w:val="pl-PL" w:eastAsia="pl-PL" w:bidi="pl-PL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25">
    <w:nsid w:val="0000001F"/>
    <w:multiLevelType w:val="multilevel"/>
    <w:tmpl w:val="0000001F"/>
    <w:name w:val="WW8Num49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rFonts w:ascii="Franklin Gothic Heavy" w:eastAsia="Franklin Gothic Heavy" w:hAnsi="Franklin Gothic Heavy" w:cs="Franklin Gothic Heavy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6"/>
        <w:szCs w:val="16"/>
        <w:u w:val="none"/>
        <w:vertAlign w:val="baseline"/>
        <w:lang w:val="pl-PL" w:eastAsia="pl-PL" w:bidi="pl-PL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26">
    <w:nsid w:val="00000020"/>
    <w:multiLevelType w:val="multilevel"/>
    <w:tmpl w:val="00000020"/>
    <w:name w:val="WW8Num50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Franklin Gothic Heavy" w:hAnsi="Franklin Gothic Heavy" w:cs="Franklin Gothic Heavy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6"/>
        <w:szCs w:val="16"/>
        <w:u w:val="none"/>
        <w:vertAlign w:val="baseline"/>
        <w:lang w:val="pl-PL" w:eastAsia="pl-PL" w:bidi="pl-PL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27">
    <w:nsid w:val="00000021"/>
    <w:multiLevelType w:val="multilevel"/>
    <w:tmpl w:val="00000021"/>
    <w:name w:val="WW8Num5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Franklin Gothic Heavy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  <w:lang w:val="pl-PL" w:eastAsia="pl-PL" w:bidi="pl-PL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28">
    <w:nsid w:val="066757E4"/>
    <w:multiLevelType w:val="hybridMultilevel"/>
    <w:tmpl w:val="A2EE1686"/>
    <w:lvl w:ilvl="0" w:tplc="8A2A12A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093E5040"/>
    <w:multiLevelType w:val="hybridMultilevel"/>
    <w:tmpl w:val="EFE6DE92"/>
    <w:lvl w:ilvl="0" w:tplc="0415000F">
      <w:start w:val="1"/>
      <w:numFmt w:val="decimal"/>
      <w:lvlText w:val="%1."/>
      <w:lvlJc w:val="left"/>
      <w:pPr>
        <w:ind w:left="1179" w:hanging="360"/>
      </w:pPr>
    </w:lvl>
    <w:lvl w:ilvl="1" w:tplc="04150019" w:tentative="1">
      <w:start w:val="1"/>
      <w:numFmt w:val="lowerLetter"/>
      <w:lvlText w:val="%2."/>
      <w:lvlJc w:val="left"/>
      <w:pPr>
        <w:ind w:left="1899" w:hanging="360"/>
      </w:pPr>
    </w:lvl>
    <w:lvl w:ilvl="2" w:tplc="0415001B" w:tentative="1">
      <w:start w:val="1"/>
      <w:numFmt w:val="lowerRoman"/>
      <w:lvlText w:val="%3."/>
      <w:lvlJc w:val="right"/>
      <w:pPr>
        <w:ind w:left="2619" w:hanging="180"/>
      </w:pPr>
    </w:lvl>
    <w:lvl w:ilvl="3" w:tplc="0415000F" w:tentative="1">
      <w:start w:val="1"/>
      <w:numFmt w:val="decimal"/>
      <w:lvlText w:val="%4."/>
      <w:lvlJc w:val="left"/>
      <w:pPr>
        <w:ind w:left="3339" w:hanging="360"/>
      </w:pPr>
    </w:lvl>
    <w:lvl w:ilvl="4" w:tplc="04150019" w:tentative="1">
      <w:start w:val="1"/>
      <w:numFmt w:val="lowerLetter"/>
      <w:lvlText w:val="%5."/>
      <w:lvlJc w:val="left"/>
      <w:pPr>
        <w:ind w:left="4059" w:hanging="360"/>
      </w:pPr>
    </w:lvl>
    <w:lvl w:ilvl="5" w:tplc="0415001B" w:tentative="1">
      <w:start w:val="1"/>
      <w:numFmt w:val="lowerRoman"/>
      <w:lvlText w:val="%6."/>
      <w:lvlJc w:val="right"/>
      <w:pPr>
        <w:ind w:left="4779" w:hanging="180"/>
      </w:pPr>
    </w:lvl>
    <w:lvl w:ilvl="6" w:tplc="0415000F" w:tentative="1">
      <w:start w:val="1"/>
      <w:numFmt w:val="decimal"/>
      <w:lvlText w:val="%7."/>
      <w:lvlJc w:val="left"/>
      <w:pPr>
        <w:ind w:left="5499" w:hanging="360"/>
      </w:pPr>
    </w:lvl>
    <w:lvl w:ilvl="7" w:tplc="04150019" w:tentative="1">
      <w:start w:val="1"/>
      <w:numFmt w:val="lowerLetter"/>
      <w:lvlText w:val="%8."/>
      <w:lvlJc w:val="left"/>
      <w:pPr>
        <w:ind w:left="6219" w:hanging="360"/>
      </w:pPr>
    </w:lvl>
    <w:lvl w:ilvl="8" w:tplc="0415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30">
    <w:nsid w:val="0BA61A89"/>
    <w:multiLevelType w:val="hybridMultilevel"/>
    <w:tmpl w:val="5F9AF29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159A66B0"/>
    <w:multiLevelType w:val="hybridMultilevel"/>
    <w:tmpl w:val="2C0412FC"/>
    <w:lvl w:ilvl="0" w:tplc="04150015">
      <w:start w:val="1"/>
      <w:numFmt w:val="upperLetter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15AF0296"/>
    <w:multiLevelType w:val="hybridMultilevel"/>
    <w:tmpl w:val="CC52FB3A"/>
    <w:lvl w:ilvl="0" w:tplc="A0ECFAE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1658741C"/>
    <w:multiLevelType w:val="hybridMultilevel"/>
    <w:tmpl w:val="5602FEE0"/>
    <w:lvl w:ilvl="0" w:tplc="208615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1B9A23D9"/>
    <w:multiLevelType w:val="hybridMultilevel"/>
    <w:tmpl w:val="C97ACDD2"/>
    <w:lvl w:ilvl="0" w:tplc="0415000F">
      <w:start w:val="1"/>
      <w:numFmt w:val="decimal"/>
      <w:lvlText w:val="%1."/>
      <w:lvlJc w:val="left"/>
      <w:pPr>
        <w:ind w:left="1038" w:hanging="360"/>
      </w:pPr>
    </w:lvl>
    <w:lvl w:ilvl="1" w:tplc="04150019" w:tentative="1">
      <w:start w:val="1"/>
      <w:numFmt w:val="lowerLetter"/>
      <w:lvlText w:val="%2."/>
      <w:lvlJc w:val="left"/>
      <w:pPr>
        <w:ind w:left="1758" w:hanging="360"/>
      </w:pPr>
    </w:lvl>
    <w:lvl w:ilvl="2" w:tplc="0415001B" w:tentative="1">
      <w:start w:val="1"/>
      <w:numFmt w:val="lowerRoman"/>
      <w:lvlText w:val="%3."/>
      <w:lvlJc w:val="right"/>
      <w:pPr>
        <w:ind w:left="2478" w:hanging="180"/>
      </w:pPr>
    </w:lvl>
    <w:lvl w:ilvl="3" w:tplc="0415000F" w:tentative="1">
      <w:start w:val="1"/>
      <w:numFmt w:val="decimal"/>
      <w:lvlText w:val="%4."/>
      <w:lvlJc w:val="left"/>
      <w:pPr>
        <w:ind w:left="3198" w:hanging="360"/>
      </w:pPr>
    </w:lvl>
    <w:lvl w:ilvl="4" w:tplc="04150019" w:tentative="1">
      <w:start w:val="1"/>
      <w:numFmt w:val="lowerLetter"/>
      <w:lvlText w:val="%5."/>
      <w:lvlJc w:val="left"/>
      <w:pPr>
        <w:ind w:left="3918" w:hanging="360"/>
      </w:pPr>
    </w:lvl>
    <w:lvl w:ilvl="5" w:tplc="0415001B" w:tentative="1">
      <w:start w:val="1"/>
      <w:numFmt w:val="lowerRoman"/>
      <w:lvlText w:val="%6."/>
      <w:lvlJc w:val="right"/>
      <w:pPr>
        <w:ind w:left="4638" w:hanging="180"/>
      </w:pPr>
    </w:lvl>
    <w:lvl w:ilvl="6" w:tplc="0415000F" w:tentative="1">
      <w:start w:val="1"/>
      <w:numFmt w:val="decimal"/>
      <w:lvlText w:val="%7."/>
      <w:lvlJc w:val="left"/>
      <w:pPr>
        <w:ind w:left="5358" w:hanging="360"/>
      </w:pPr>
    </w:lvl>
    <w:lvl w:ilvl="7" w:tplc="04150019" w:tentative="1">
      <w:start w:val="1"/>
      <w:numFmt w:val="lowerLetter"/>
      <w:lvlText w:val="%8."/>
      <w:lvlJc w:val="left"/>
      <w:pPr>
        <w:ind w:left="6078" w:hanging="360"/>
      </w:pPr>
    </w:lvl>
    <w:lvl w:ilvl="8" w:tplc="0415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35">
    <w:nsid w:val="1C702B0E"/>
    <w:multiLevelType w:val="hybridMultilevel"/>
    <w:tmpl w:val="C2584756"/>
    <w:lvl w:ilvl="0" w:tplc="3DD0A6FA">
      <w:start w:val="7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1DAF6B64"/>
    <w:multiLevelType w:val="hybridMultilevel"/>
    <w:tmpl w:val="626E6D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1DEA5E66"/>
    <w:multiLevelType w:val="hybridMultilevel"/>
    <w:tmpl w:val="73E6AE54"/>
    <w:lvl w:ilvl="0" w:tplc="7F902DD2">
      <w:start w:val="6"/>
      <w:numFmt w:val="upperRoman"/>
      <w:lvlText w:val="%1."/>
      <w:lvlJc w:val="right"/>
      <w:pPr>
        <w:ind w:left="103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1F6D5D47"/>
    <w:multiLevelType w:val="hybridMultilevel"/>
    <w:tmpl w:val="4ADAF14E"/>
    <w:lvl w:ilvl="0" w:tplc="0415000F">
      <w:start w:val="1"/>
      <w:numFmt w:val="decimal"/>
      <w:lvlText w:val="%1."/>
      <w:lvlJc w:val="left"/>
      <w:pPr>
        <w:ind w:left="1038" w:hanging="360"/>
      </w:pPr>
    </w:lvl>
    <w:lvl w:ilvl="1" w:tplc="04150019" w:tentative="1">
      <w:start w:val="1"/>
      <w:numFmt w:val="lowerLetter"/>
      <w:lvlText w:val="%2."/>
      <w:lvlJc w:val="left"/>
      <w:pPr>
        <w:ind w:left="1758" w:hanging="360"/>
      </w:pPr>
    </w:lvl>
    <w:lvl w:ilvl="2" w:tplc="0415001B" w:tentative="1">
      <w:start w:val="1"/>
      <w:numFmt w:val="lowerRoman"/>
      <w:lvlText w:val="%3."/>
      <w:lvlJc w:val="right"/>
      <w:pPr>
        <w:ind w:left="2478" w:hanging="180"/>
      </w:pPr>
    </w:lvl>
    <w:lvl w:ilvl="3" w:tplc="0415000F" w:tentative="1">
      <w:start w:val="1"/>
      <w:numFmt w:val="decimal"/>
      <w:lvlText w:val="%4."/>
      <w:lvlJc w:val="left"/>
      <w:pPr>
        <w:ind w:left="3198" w:hanging="360"/>
      </w:pPr>
    </w:lvl>
    <w:lvl w:ilvl="4" w:tplc="04150019" w:tentative="1">
      <w:start w:val="1"/>
      <w:numFmt w:val="lowerLetter"/>
      <w:lvlText w:val="%5."/>
      <w:lvlJc w:val="left"/>
      <w:pPr>
        <w:ind w:left="3918" w:hanging="360"/>
      </w:pPr>
    </w:lvl>
    <w:lvl w:ilvl="5" w:tplc="0415001B" w:tentative="1">
      <w:start w:val="1"/>
      <w:numFmt w:val="lowerRoman"/>
      <w:lvlText w:val="%6."/>
      <w:lvlJc w:val="right"/>
      <w:pPr>
        <w:ind w:left="4638" w:hanging="180"/>
      </w:pPr>
    </w:lvl>
    <w:lvl w:ilvl="6" w:tplc="0415000F" w:tentative="1">
      <w:start w:val="1"/>
      <w:numFmt w:val="decimal"/>
      <w:lvlText w:val="%7."/>
      <w:lvlJc w:val="left"/>
      <w:pPr>
        <w:ind w:left="5358" w:hanging="360"/>
      </w:pPr>
    </w:lvl>
    <w:lvl w:ilvl="7" w:tplc="04150019" w:tentative="1">
      <w:start w:val="1"/>
      <w:numFmt w:val="lowerLetter"/>
      <w:lvlText w:val="%8."/>
      <w:lvlJc w:val="left"/>
      <w:pPr>
        <w:ind w:left="6078" w:hanging="360"/>
      </w:pPr>
    </w:lvl>
    <w:lvl w:ilvl="8" w:tplc="0415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39">
    <w:nsid w:val="1FBF114F"/>
    <w:multiLevelType w:val="hybridMultilevel"/>
    <w:tmpl w:val="8CC852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22611866"/>
    <w:multiLevelType w:val="hybridMultilevel"/>
    <w:tmpl w:val="65DC1186"/>
    <w:lvl w:ilvl="0" w:tplc="0415000F">
      <w:start w:val="1"/>
      <w:numFmt w:val="decimal"/>
      <w:lvlText w:val="%1."/>
      <w:lvlJc w:val="left"/>
      <w:pPr>
        <w:ind w:left="1179" w:hanging="360"/>
      </w:pPr>
    </w:lvl>
    <w:lvl w:ilvl="1" w:tplc="04150019" w:tentative="1">
      <w:start w:val="1"/>
      <w:numFmt w:val="lowerLetter"/>
      <w:lvlText w:val="%2."/>
      <w:lvlJc w:val="left"/>
      <w:pPr>
        <w:ind w:left="1899" w:hanging="360"/>
      </w:pPr>
    </w:lvl>
    <w:lvl w:ilvl="2" w:tplc="0415001B" w:tentative="1">
      <w:start w:val="1"/>
      <w:numFmt w:val="lowerRoman"/>
      <w:lvlText w:val="%3."/>
      <w:lvlJc w:val="right"/>
      <w:pPr>
        <w:ind w:left="2619" w:hanging="180"/>
      </w:pPr>
    </w:lvl>
    <w:lvl w:ilvl="3" w:tplc="0415000F" w:tentative="1">
      <w:start w:val="1"/>
      <w:numFmt w:val="decimal"/>
      <w:lvlText w:val="%4."/>
      <w:lvlJc w:val="left"/>
      <w:pPr>
        <w:ind w:left="3339" w:hanging="360"/>
      </w:pPr>
    </w:lvl>
    <w:lvl w:ilvl="4" w:tplc="04150019" w:tentative="1">
      <w:start w:val="1"/>
      <w:numFmt w:val="lowerLetter"/>
      <w:lvlText w:val="%5."/>
      <w:lvlJc w:val="left"/>
      <w:pPr>
        <w:ind w:left="4059" w:hanging="360"/>
      </w:pPr>
    </w:lvl>
    <w:lvl w:ilvl="5" w:tplc="0415001B" w:tentative="1">
      <w:start w:val="1"/>
      <w:numFmt w:val="lowerRoman"/>
      <w:lvlText w:val="%6."/>
      <w:lvlJc w:val="right"/>
      <w:pPr>
        <w:ind w:left="4779" w:hanging="180"/>
      </w:pPr>
    </w:lvl>
    <w:lvl w:ilvl="6" w:tplc="0415000F" w:tentative="1">
      <w:start w:val="1"/>
      <w:numFmt w:val="decimal"/>
      <w:lvlText w:val="%7."/>
      <w:lvlJc w:val="left"/>
      <w:pPr>
        <w:ind w:left="5499" w:hanging="360"/>
      </w:pPr>
    </w:lvl>
    <w:lvl w:ilvl="7" w:tplc="04150019" w:tentative="1">
      <w:start w:val="1"/>
      <w:numFmt w:val="lowerLetter"/>
      <w:lvlText w:val="%8."/>
      <w:lvlJc w:val="left"/>
      <w:pPr>
        <w:ind w:left="6219" w:hanging="360"/>
      </w:pPr>
    </w:lvl>
    <w:lvl w:ilvl="8" w:tplc="0415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41">
    <w:nsid w:val="2320303D"/>
    <w:multiLevelType w:val="hybridMultilevel"/>
    <w:tmpl w:val="BDACF564"/>
    <w:lvl w:ilvl="0" w:tplc="0415000F">
      <w:start w:val="1"/>
      <w:numFmt w:val="decimal"/>
      <w:lvlText w:val="%1."/>
      <w:lvlJc w:val="left"/>
      <w:pPr>
        <w:ind w:left="1038" w:hanging="360"/>
      </w:pPr>
    </w:lvl>
    <w:lvl w:ilvl="1" w:tplc="04150019" w:tentative="1">
      <w:start w:val="1"/>
      <w:numFmt w:val="lowerLetter"/>
      <w:lvlText w:val="%2."/>
      <w:lvlJc w:val="left"/>
      <w:pPr>
        <w:ind w:left="1758" w:hanging="360"/>
      </w:pPr>
    </w:lvl>
    <w:lvl w:ilvl="2" w:tplc="0415001B" w:tentative="1">
      <w:start w:val="1"/>
      <w:numFmt w:val="lowerRoman"/>
      <w:lvlText w:val="%3."/>
      <w:lvlJc w:val="right"/>
      <w:pPr>
        <w:ind w:left="2478" w:hanging="180"/>
      </w:pPr>
    </w:lvl>
    <w:lvl w:ilvl="3" w:tplc="0415000F" w:tentative="1">
      <w:start w:val="1"/>
      <w:numFmt w:val="decimal"/>
      <w:lvlText w:val="%4."/>
      <w:lvlJc w:val="left"/>
      <w:pPr>
        <w:ind w:left="3198" w:hanging="360"/>
      </w:pPr>
    </w:lvl>
    <w:lvl w:ilvl="4" w:tplc="04150019" w:tentative="1">
      <w:start w:val="1"/>
      <w:numFmt w:val="lowerLetter"/>
      <w:lvlText w:val="%5."/>
      <w:lvlJc w:val="left"/>
      <w:pPr>
        <w:ind w:left="3918" w:hanging="360"/>
      </w:pPr>
    </w:lvl>
    <w:lvl w:ilvl="5" w:tplc="0415001B" w:tentative="1">
      <w:start w:val="1"/>
      <w:numFmt w:val="lowerRoman"/>
      <w:lvlText w:val="%6."/>
      <w:lvlJc w:val="right"/>
      <w:pPr>
        <w:ind w:left="4638" w:hanging="180"/>
      </w:pPr>
    </w:lvl>
    <w:lvl w:ilvl="6" w:tplc="0415000F" w:tentative="1">
      <w:start w:val="1"/>
      <w:numFmt w:val="decimal"/>
      <w:lvlText w:val="%7."/>
      <w:lvlJc w:val="left"/>
      <w:pPr>
        <w:ind w:left="5358" w:hanging="360"/>
      </w:pPr>
    </w:lvl>
    <w:lvl w:ilvl="7" w:tplc="04150019" w:tentative="1">
      <w:start w:val="1"/>
      <w:numFmt w:val="lowerLetter"/>
      <w:lvlText w:val="%8."/>
      <w:lvlJc w:val="left"/>
      <w:pPr>
        <w:ind w:left="6078" w:hanging="360"/>
      </w:pPr>
    </w:lvl>
    <w:lvl w:ilvl="8" w:tplc="0415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42">
    <w:nsid w:val="24660951"/>
    <w:multiLevelType w:val="hybridMultilevel"/>
    <w:tmpl w:val="93CC7E1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28F9217B"/>
    <w:multiLevelType w:val="hybridMultilevel"/>
    <w:tmpl w:val="3DBA7B26"/>
    <w:lvl w:ilvl="0" w:tplc="0415000F">
      <w:start w:val="1"/>
      <w:numFmt w:val="decimal"/>
      <w:lvlText w:val="%1."/>
      <w:lvlJc w:val="left"/>
      <w:pPr>
        <w:ind w:left="1038" w:hanging="360"/>
      </w:pPr>
    </w:lvl>
    <w:lvl w:ilvl="1" w:tplc="04150019" w:tentative="1">
      <w:start w:val="1"/>
      <w:numFmt w:val="lowerLetter"/>
      <w:lvlText w:val="%2."/>
      <w:lvlJc w:val="left"/>
      <w:pPr>
        <w:ind w:left="1758" w:hanging="360"/>
      </w:pPr>
    </w:lvl>
    <w:lvl w:ilvl="2" w:tplc="0415001B" w:tentative="1">
      <w:start w:val="1"/>
      <w:numFmt w:val="lowerRoman"/>
      <w:lvlText w:val="%3."/>
      <w:lvlJc w:val="right"/>
      <w:pPr>
        <w:ind w:left="2478" w:hanging="180"/>
      </w:pPr>
    </w:lvl>
    <w:lvl w:ilvl="3" w:tplc="0415000F" w:tentative="1">
      <w:start w:val="1"/>
      <w:numFmt w:val="decimal"/>
      <w:lvlText w:val="%4."/>
      <w:lvlJc w:val="left"/>
      <w:pPr>
        <w:ind w:left="3198" w:hanging="360"/>
      </w:pPr>
    </w:lvl>
    <w:lvl w:ilvl="4" w:tplc="04150019" w:tentative="1">
      <w:start w:val="1"/>
      <w:numFmt w:val="lowerLetter"/>
      <w:lvlText w:val="%5."/>
      <w:lvlJc w:val="left"/>
      <w:pPr>
        <w:ind w:left="3918" w:hanging="360"/>
      </w:pPr>
    </w:lvl>
    <w:lvl w:ilvl="5" w:tplc="0415001B" w:tentative="1">
      <w:start w:val="1"/>
      <w:numFmt w:val="lowerRoman"/>
      <w:lvlText w:val="%6."/>
      <w:lvlJc w:val="right"/>
      <w:pPr>
        <w:ind w:left="4638" w:hanging="180"/>
      </w:pPr>
    </w:lvl>
    <w:lvl w:ilvl="6" w:tplc="0415000F" w:tentative="1">
      <w:start w:val="1"/>
      <w:numFmt w:val="decimal"/>
      <w:lvlText w:val="%7."/>
      <w:lvlJc w:val="left"/>
      <w:pPr>
        <w:ind w:left="5358" w:hanging="360"/>
      </w:pPr>
    </w:lvl>
    <w:lvl w:ilvl="7" w:tplc="04150019" w:tentative="1">
      <w:start w:val="1"/>
      <w:numFmt w:val="lowerLetter"/>
      <w:lvlText w:val="%8."/>
      <w:lvlJc w:val="left"/>
      <w:pPr>
        <w:ind w:left="6078" w:hanging="360"/>
      </w:pPr>
    </w:lvl>
    <w:lvl w:ilvl="8" w:tplc="0415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44">
    <w:nsid w:val="290E2821"/>
    <w:multiLevelType w:val="hybridMultilevel"/>
    <w:tmpl w:val="8BDCFD0A"/>
    <w:lvl w:ilvl="0" w:tplc="208615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2DA5406A"/>
    <w:multiLevelType w:val="hybridMultilevel"/>
    <w:tmpl w:val="B08A50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34F31EAB"/>
    <w:multiLevelType w:val="hybridMultilevel"/>
    <w:tmpl w:val="6E763386"/>
    <w:lvl w:ilvl="0" w:tplc="75B049E6">
      <w:start w:val="2"/>
      <w:numFmt w:val="upperRoman"/>
      <w:lvlText w:val="%1."/>
      <w:lvlJc w:val="right"/>
      <w:pPr>
        <w:ind w:left="103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356B048D"/>
    <w:multiLevelType w:val="hybridMultilevel"/>
    <w:tmpl w:val="99C6C8D6"/>
    <w:lvl w:ilvl="0" w:tplc="C6148DF4">
      <w:start w:val="4"/>
      <w:numFmt w:val="upperRoman"/>
      <w:lvlText w:val="%1."/>
      <w:lvlJc w:val="right"/>
      <w:pPr>
        <w:ind w:left="103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36F462DC"/>
    <w:multiLevelType w:val="hybridMultilevel"/>
    <w:tmpl w:val="00980FC6"/>
    <w:lvl w:ilvl="0" w:tplc="208615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38932EF2"/>
    <w:multiLevelType w:val="hybridMultilevel"/>
    <w:tmpl w:val="562A2472"/>
    <w:lvl w:ilvl="0" w:tplc="208615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3C641684"/>
    <w:multiLevelType w:val="hybridMultilevel"/>
    <w:tmpl w:val="DA2C6E8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3CAD05FB"/>
    <w:multiLevelType w:val="hybridMultilevel"/>
    <w:tmpl w:val="19EE44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3D0A5CE9"/>
    <w:multiLevelType w:val="hybridMultilevel"/>
    <w:tmpl w:val="FCE43C5E"/>
    <w:lvl w:ilvl="0" w:tplc="68947CD6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42560FE4"/>
    <w:multiLevelType w:val="hybridMultilevel"/>
    <w:tmpl w:val="972E5972"/>
    <w:lvl w:ilvl="0" w:tplc="208615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426844ED"/>
    <w:multiLevelType w:val="hybridMultilevel"/>
    <w:tmpl w:val="096265CA"/>
    <w:lvl w:ilvl="0" w:tplc="62A6F8A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47490575"/>
    <w:multiLevelType w:val="hybridMultilevel"/>
    <w:tmpl w:val="02EC8A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4A63024C"/>
    <w:multiLevelType w:val="hybridMultilevel"/>
    <w:tmpl w:val="AC4ED2B6"/>
    <w:lvl w:ilvl="0" w:tplc="F09E7316">
      <w:start w:val="5"/>
      <w:numFmt w:val="upperRoman"/>
      <w:lvlText w:val="%1."/>
      <w:lvlJc w:val="right"/>
      <w:pPr>
        <w:ind w:left="117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4B29334E"/>
    <w:multiLevelType w:val="hybridMultilevel"/>
    <w:tmpl w:val="63E4A3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1A743FA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506B5146"/>
    <w:multiLevelType w:val="hybridMultilevel"/>
    <w:tmpl w:val="448C3AA4"/>
    <w:lvl w:ilvl="0" w:tplc="208615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5393694A"/>
    <w:multiLevelType w:val="hybridMultilevel"/>
    <w:tmpl w:val="C4BAB3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55F61229"/>
    <w:multiLevelType w:val="hybridMultilevel"/>
    <w:tmpl w:val="BE0EBD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5BF33EFC"/>
    <w:multiLevelType w:val="hybridMultilevel"/>
    <w:tmpl w:val="1EFAA170"/>
    <w:lvl w:ilvl="0" w:tplc="DCB2524C">
      <w:start w:val="3"/>
      <w:numFmt w:val="upperRoman"/>
      <w:lvlText w:val="%1."/>
      <w:lvlJc w:val="right"/>
      <w:pPr>
        <w:ind w:left="103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5EF523E0"/>
    <w:multiLevelType w:val="hybridMultilevel"/>
    <w:tmpl w:val="226C12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6617507E"/>
    <w:multiLevelType w:val="hybridMultilevel"/>
    <w:tmpl w:val="7048E1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67DE7FA3"/>
    <w:multiLevelType w:val="hybridMultilevel"/>
    <w:tmpl w:val="AB486C60"/>
    <w:lvl w:ilvl="0" w:tplc="3AA65A56">
      <w:start w:val="1"/>
      <w:numFmt w:val="decimal"/>
      <w:lvlText w:val="%1."/>
      <w:lvlJc w:val="left"/>
      <w:pPr>
        <w:ind w:left="1179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99" w:hanging="360"/>
      </w:pPr>
    </w:lvl>
    <w:lvl w:ilvl="2" w:tplc="0415001B" w:tentative="1">
      <w:start w:val="1"/>
      <w:numFmt w:val="lowerRoman"/>
      <w:lvlText w:val="%3."/>
      <w:lvlJc w:val="right"/>
      <w:pPr>
        <w:ind w:left="2619" w:hanging="180"/>
      </w:pPr>
    </w:lvl>
    <w:lvl w:ilvl="3" w:tplc="0415000F" w:tentative="1">
      <w:start w:val="1"/>
      <w:numFmt w:val="decimal"/>
      <w:lvlText w:val="%4."/>
      <w:lvlJc w:val="left"/>
      <w:pPr>
        <w:ind w:left="3339" w:hanging="360"/>
      </w:pPr>
    </w:lvl>
    <w:lvl w:ilvl="4" w:tplc="04150019" w:tentative="1">
      <w:start w:val="1"/>
      <w:numFmt w:val="lowerLetter"/>
      <w:lvlText w:val="%5."/>
      <w:lvlJc w:val="left"/>
      <w:pPr>
        <w:ind w:left="4059" w:hanging="360"/>
      </w:pPr>
    </w:lvl>
    <w:lvl w:ilvl="5" w:tplc="0415001B" w:tentative="1">
      <w:start w:val="1"/>
      <w:numFmt w:val="lowerRoman"/>
      <w:lvlText w:val="%6."/>
      <w:lvlJc w:val="right"/>
      <w:pPr>
        <w:ind w:left="4779" w:hanging="180"/>
      </w:pPr>
    </w:lvl>
    <w:lvl w:ilvl="6" w:tplc="0415000F" w:tentative="1">
      <w:start w:val="1"/>
      <w:numFmt w:val="decimal"/>
      <w:lvlText w:val="%7."/>
      <w:lvlJc w:val="left"/>
      <w:pPr>
        <w:ind w:left="5499" w:hanging="360"/>
      </w:pPr>
    </w:lvl>
    <w:lvl w:ilvl="7" w:tplc="04150019" w:tentative="1">
      <w:start w:val="1"/>
      <w:numFmt w:val="lowerLetter"/>
      <w:lvlText w:val="%8."/>
      <w:lvlJc w:val="left"/>
      <w:pPr>
        <w:ind w:left="6219" w:hanging="360"/>
      </w:pPr>
    </w:lvl>
    <w:lvl w:ilvl="8" w:tplc="0415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65">
    <w:nsid w:val="6E23046A"/>
    <w:multiLevelType w:val="hybridMultilevel"/>
    <w:tmpl w:val="30581BF4"/>
    <w:lvl w:ilvl="0" w:tplc="0415000F">
      <w:start w:val="1"/>
      <w:numFmt w:val="decimal"/>
      <w:lvlText w:val="%1."/>
      <w:lvlJc w:val="left"/>
      <w:pPr>
        <w:ind w:left="1179" w:hanging="360"/>
      </w:pPr>
    </w:lvl>
    <w:lvl w:ilvl="1" w:tplc="04150019" w:tentative="1">
      <w:start w:val="1"/>
      <w:numFmt w:val="lowerLetter"/>
      <w:lvlText w:val="%2."/>
      <w:lvlJc w:val="left"/>
      <w:pPr>
        <w:ind w:left="1899" w:hanging="360"/>
      </w:pPr>
    </w:lvl>
    <w:lvl w:ilvl="2" w:tplc="0415001B" w:tentative="1">
      <w:start w:val="1"/>
      <w:numFmt w:val="lowerRoman"/>
      <w:lvlText w:val="%3."/>
      <w:lvlJc w:val="right"/>
      <w:pPr>
        <w:ind w:left="2619" w:hanging="180"/>
      </w:pPr>
    </w:lvl>
    <w:lvl w:ilvl="3" w:tplc="0415000F" w:tentative="1">
      <w:start w:val="1"/>
      <w:numFmt w:val="decimal"/>
      <w:lvlText w:val="%4."/>
      <w:lvlJc w:val="left"/>
      <w:pPr>
        <w:ind w:left="3339" w:hanging="360"/>
      </w:pPr>
    </w:lvl>
    <w:lvl w:ilvl="4" w:tplc="04150019" w:tentative="1">
      <w:start w:val="1"/>
      <w:numFmt w:val="lowerLetter"/>
      <w:lvlText w:val="%5."/>
      <w:lvlJc w:val="left"/>
      <w:pPr>
        <w:ind w:left="4059" w:hanging="360"/>
      </w:pPr>
    </w:lvl>
    <w:lvl w:ilvl="5" w:tplc="0415001B" w:tentative="1">
      <w:start w:val="1"/>
      <w:numFmt w:val="lowerRoman"/>
      <w:lvlText w:val="%6."/>
      <w:lvlJc w:val="right"/>
      <w:pPr>
        <w:ind w:left="4779" w:hanging="180"/>
      </w:pPr>
    </w:lvl>
    <w:lvl w:ilvl="6" w:tplc="0415000F" w:tentative="1">
      <w:start w:val="1"/>
      <w:numFmt w:val="decimal"/>
      <w:lvlText w:val="%7."/>
      <w:lvlJc w:val="left"/>
      <w:pPr>
        <w:ind w:left="5499" w:hanging="360"/>
      </w:pPr>
    </w:lvl>
    <w:lvl w:ilvl="7" w:tplc="04150019" w:tentative="1">
      <w:start w:val="1"/>
      <w:numFmt w:val="lowerLetter"/>
      <w:lvlText w:val="%8."/>
      <w:lvlJc w:val="left"/>
      <w:pPr>
        <w:ind w:left="6219" w:hanging="360"/>
      </w:pPr>
    </w:lvl>
    <w:lvl w:ilvl="8" w:tplc="0415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66">
    <w:nsid w:val="71E12060"/>
    <w:multiLevelType w:val="hybridMultilevel"/>
    <w:tmpl w:val="AC2216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7218486F"/>
    <w:multiLevelType w:val="hybridMultilevel"/>
    <w:tmpl w:val="04AECFA6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8">
    <w:nsid w:val="726D7CF5"/>
    <w:multiLevelType w:val="hybridMultilevel"/>
    <w:tmpl w:val="449204D0"/>
    <w:lvl w:ilvl="0" w:tplc="0415000F">
      <w:start w:val="1"/>
      <w:numFmt w:val="decimal"/>
      <w:lvlText w:val="%1."/>
      <w:lvlJc w:val="left"/>
      <w:pPr>
        <w:ind w:left="1179" w:hanging="360"/>
      </w:pPr>
    </w:lvl>
    <w:lvl w:ilvl="1" w:tplc="04150019" w:tentative="1">
      <w:start w:val="1"/>
      <w:numFmt w:val="lowerLetter"/>
      <w:lvlText w:val="%2."/>
      <w:lvlJc w:val="left"/>
      <w:pPr>
        <w:ind w:left="1899" w:hanging="360"/>
      </w:pPr>
    </w:lvl>
    <w:lvl w:ilvl="2" w:tplc="0415001B" w:tentative="1">
      <w:start w:val="1"/>
      <w:numFmt w:val="lowerRoman"/>
      <w:lvlText w:val="%3."/>
      <w:lvlJc w:val="right"/>
      <w:pPr>
        <w:ind w:left="2619" w:hanging="180"/>
      </w:pPr>
    </w:lvl>
    <w:lvl w:ilvl="3" w:tplc="0415000F" w:tentative="1">
      <w:start w:val="1"/>
      <w:numFmt w:val="decimal"/>
      <w:lvlText w:val="%4."/>
      <w:lvlJc w:val="left"/>
      <w:pPr>
        <w:ind w:left="3339" w:hanging="360"/>
      </w:pPr>
    </w:lvl>
    <w:lvl w:ilvl="4" w:tplc="04150019" w:tentative="1">
      <w:start w:val="1"/>
      <w:numFmt w:val="lowerLetter"/>
      <w:lvlText w:val="%5."/>
      <w:lvlJc w:val="left"/>
      <w:pPr>
        <w:ind w:left="4059" w:hanging="360"/>
      </w:pPr>
    </w:lvl>
    <w:lvl w:ilvl="5" w:tplc="0415001B" w:tentative="1">
      <w:start w:val="1"/>
      <w:numFmt w:val="lowerRoman"/>
      <w:lvlText w:val="%6."/>
      <w:lvlJc w:val="right"/>
      <w:pPr>
        <w:ind w:left="4779" w:hanging="180"/>
      </w:pPr>
    </w:lvl>
    <w:lvl w:ilvl="6" w:tplc="0415000F" w:tentative="1">
      <w:start w:val="1"/>
      <w:numFmt w:val="decimal"/>
      <w:lvlText w:val="%7."/>
      <w:lvlJc w:val="left"/>
      <w:pPr>
        <w:ind w:left="5499" w:hanging="360"/>
      </w:pPr>
    </w:lvl>
    <w:lvl w:ilvl="7" w:tplc="04150019" w:tentative="1">
      <w:start w:val="1"/>
      <w:numFmt w:val="lowerLetter"/>
      <w:lvlText w:val="%8."/>
      <w:lvlJc w:val="left"/>
      <w:pPr>
        <w:ind w:left="6219" w:hanging="360"/>
      </w:pPr>
    </w:lvl>
    <w:lvl w:ilvl="8" w:tplc="0415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69">
    <w:nsid w:val="73780803"/>
    <w:multiLevelType w:val="hybridMultilevel"/>
    <w:tmpl w:val="0F907122"/>
    <w:lvl w:ilvl="0" w:tplc="208615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7413426C"/>
    <w:multiLevelType w:val="hybridMultilevel"/>
    <w:tmpl w:val="EBCA4C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742E6AC4"/>
    <w:multiLevelType w:val="hybridMultilevel"/>
    <w:tmpl w:val="59C42E0C"/>
    <w:lvl w:ilvl="0" w:tplc="0415000F">
      <w:start w:val="1"/>
      <w:numFmt w:val="decimal"/>
      <w:lvlText w:val="%1."/>
      <w:lvlJc w:val="left"/>
      <w:pPr>
        <w:ind w:left="1179" w:hanging="360"/>
      </w:pPr>
    </w:lvl>
    <w:lvl w:ilvl="1" w:tplc="04150019" w:tentative="1">
      <w:start w:val="1"/>
      <w:numFmt w:val="lowerLetter"/>
      <w:lvlText w:val="%2."/>
      <w:lvlJc w:val="left"/>
      <w:pPr>
        <w:ind w:left="1899" w:hanging="360"/>
      </w:pPr>
    </w:lvl>
    <w:lvl w:ilvl="2" w:tplc="0415001B" w:tentative="1">
      <w:start w:val="1"/>
      <w:numFmt w:val="lowerRoman"/>
      <w:lvlText w:val="%3."/>
      <w:lvlJc w:val="right"/>
      <w:pPr>
        <w:ind w:left="2619" w:hanging="180"/>
      </w:pPr>
    </w:lvl>
    <w:lvl w:ilvl="3" w:tplc="0415000F" w:tentative="1">
      <w:start w:val="1"/>
      <w:numFmt w:val="decimal"/>
      <w:lvlText w:val="%4."/>
      <w:lvlJc w:val="left"/>
      <w:pPr>
        <w:ind w:left="3339" w:hanging="360"/>
      </w:pPr>
    </w:lvl>
    <w:lvl w:ilvl="4" w:tplc="04150019" w:tentative="1">
      <w:start w:val="1"/>
      <w:numFmt w:val="lowerLetter"/>
      <w:lvlText w:val="%5."/>
      <w:lvlJc w:val="left"/>
      <w:pPr>
        <w:ind w:left="4059" w:hanging="360"/>
      </w:pPr>
    </w:lvl>
    <w:lvl w:ilvl="5" w:tplc="0415001B" w:tentative="1">
      <w:start w:val="1"/>
      <w:numFmt w:val="lowerRoman"/>
      <w:lvlText w:val="%6."/>
      <w:lvlJc w:val="right"/>
      <w:pPr>
        <w:ind w:left="4779" w:hanging="180"/>
      </w:pPr>
    </w:lvl>
    <w:lvl w:ilvl="6" w:tplc="0415000F" w:tentative="1">
      <w:start w:val="1"/>
      <w:numFmt w:val="decimal"/>
      <w:lvlText w:val="%7."/>
      <w:lvlJc w:val="left"/>
      <w:pPr>
        <w:ind w:left="5499" w:hanging="360"/>
      </w:pPr>
    </w:lvl>
    <w:lvl w:ilvl="7" w:tplc="04150019" w:tentative="1">
      <w:start w:val="1"/>
      <w:numFmt w:val="lowerLetter"/>
      <w:lvlText w:val="%8."/>
      <w:lvlJc w:val="left"/>
      <w:pPr>
        <w:ind w:left="6219" w:hanging="360"/>
      </w:pPr>
    </w:lvl>
    <w:lvl w:ilvl="8" w:tplc="0415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72">
    <w:nsid w:val="7D113F57"/>
    <w:multiLevelType w:val="hybridMultilevel"/>
    <w:tmpl w:val="0E6CAA9A"/>
    <w:lvl w:ilvl="0" w:tplc="7E90C18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7DFE4485"/>
    <w:multiLevelType w:val="hybridMultilevel"/>
    <w:tmpl w:val="C6E4A0FE"/>
    <w:lvl w:ilvl="0" w:tplc="0415000F">
      <w:start w:val="1"/>
      <w:numFmt w:val="decimal"/>
      <w:lvlText w:val="%1."/>
      <w:lvlJc w:val="left"/>
      <w:pPr>
        <w:ind w:left="1038" w:hanging="360"/>
      </w:pPr>
    </w:lvl>
    <w:lvl w:ilvl="1" w:tplc="04150019" w:tentative="1">
      <w:start w:val="1"/>
      <w:numFmt w:val="lowerLetter"/>
      <w:lvlText w:val="%2."/>
      <w:lvlJc w:val="left"/>
      <w:pPr>
        <w:ind w:left="1758" w:hanging="360"/>
      </w:pPr>
    </w:lvl>
    <w:lvl w:ilvl="2" w:tplc="0415001B" w:tentative="1">
      <w:start w:val="1"/>
      <w:numFmt w:val="lowerRoman"/>
      <w:lvlText w:val="%3."/>
      <w:lvlJc w:val="right"/>
      <w:pPr>
        <w:ind w:left="2478" w:hanging="180"/>
      </w:pPr>
    </w:lvl>
    <w:lvl w:ilvl="3" w:tplc="0415000F" w:tentative="1">
      <w:start w:val="1"/>
      <w:numFmt w:val="decimal"/>
      <w:lvlText w:val="%4."/>
      <w:lvlJc w:val="left"/>
      <w:pPr>
        <w:ind w:left="3198" w:hanging="360"/>
      </w:pPr>
    </w:lvl>
    <w:lvl w:ilvl="4" w:tplc="04150019" w:tentative="1">
      <w:start w:val="1"/>
      <w:numFmt w:val="lowerLetter"/>
      <w:lvlText w:val="%5."/>
      <w:lvlJc w:val="left"/>
      <w:pPr>
        <w:ind w:left="3918" w:hanging="360"/>
      </w:pPr>
    </w:lvl>
    <w:lvl w:ilvl="5" w:tplc="0415001B" w:tentative="1">
      <w:start w:val="1"/>
      <w:numFmt w:val="lowerRoman"/>
      <w:lvlText w:val="%6."/>
      <w:lvlJc w:val="right"/>
      <w:pPr>
        <w:ind w:left="4638" w:hanging="180"/>
      </w:pPr>
    </w:lvl>
    <w:lvl w:ilvl="6" w:tplc="0415000F" w:tentative="1">
      <w:start w:val="1"/>
      <w:numFmt w:val="decimal"/>
      <w:lvlText w:val="%7."/>
      <w:lvlJc w:val="left"/>
      <w:pPr>
        <w:ind w:left="5358" w:hanging="360"/>
      </w:pPr>
    </w:lvl>
    <w:lvl w:ilvl="7" w:tplc="04150019" w:tentative="1">
      <w:start w:val="1"/>
      <w:numFmt w:val="lowerLetter"/>
      <w:lvlText w:val="%8."/>
      <w:lvlJc w:val="left"/>
      <w:pPr>
        <w:ind w:left="6078" w:hanging="360"/>
      </w:pPr>
    </w:lvl>
    <w:lvl w:ilvl="8" w:tplc="0415001B" w:tentative="1">
      <w:start w:val="1"/>
      <w:numFmt w:val="lowerRoman"/>
      <w:lvlText w:val="%9."/>
      <w:lvlJc w:val="right"/>
      <w:pPr>
        <w:ind w:left="6798" w:hanging="180"/>
      </w:pPr>
    </w:lvl>
  </w:abstractNum>
  <w:num w:numId="1">
    <w:abstractNumId w:val="48"/>
  </w:num>
  <w:num w:numId="2">
    <w:abstractNumId w:val="53"/>
  </w:num>
  <w:num w:numId="3">
    <w:abstractNumId w:val="31"/>
  </w:num>
  <w:num w:numId="4">
    <w:abstractNumId w:val="42"/>
  </w:num>
  <w:num w:numId="5">
    <w:abstractNumId w:val="72"/>
  </w:num>
  <w:num w:numId="6">
    <w:abstractNumId w:val="28"/>
  </w:num>
  <w:num w:numId="7">
    <w:abstractNumId w:val="49"/>
  </w:num>
  <w:num w:numId="8">
    <w:abstractNumId w:val="58"/>
  </w:num>
  <w:num w:numId="9">
    <w:abstractNumId w:val="36"/>
  </w:num>
  <w:num w:numId="10">
    <w:abstractNumId w:val="59"/>
  </w:num>
  <w:num w:numId="11">
    <w:abstractNumId w:val="33"/>
  </w:num>
  <w:num w:numId="12">
    <w:abstractNumId w:val="44"/>
  </w:num>
  <w:num w:numId="13">
    <w:abstractNumId w:val="50"/>
  </w:num>
  <w:num w:numId="14">
    <w:abstractNumId w:val="52"/>
  </w:num>
  <w:num w:numId="15">
    <w:abstractNumId w:val="60"/>
  </w:num>
  <w:num w:numId="16">
    <w:abstractNumId w:val="45"/>
  </w:num>
  <w:num w:numId="17">
    <w:abstractNumId w:val="69"/>
  </w:num>
  <w:num w:numId="18">
    <w:abstractNumId w:val="63"/>
  </w:num>
  <w:num w:numId="19">
    <w:abstractNumId w:val="32"/>
  </w:num>
  <w:num w:numId="20">
    <w:abstractNumId w:val="54"/>
  </w:num>
  <w:num w:numId="21">
    <w:abstractNumId w:val="34"/>
  </w:num>
  <w:num w:numId="22">
    <w:abstractNumId w:val="46"/>
  </w:num>
  <w:num w:numId="23">
    <w:abstractNumId w:val="73"/>
  </w:num>
  <w:num w:numId="24">
    <w:abstractNumId w:val="61"/>
  </w:num>
  <w:num w:numId="25">
    <w:abstractNumId w:val="41"/>
  </w:num>
  <w:num w:numId="26">
    <w:abstractNumId w:val="47"/>
  </w:num>
  <w:num w:numId="27">
    <w:abstractNumId w:val="40"/>
  </w:num>
  <w:num w:numId="28">
    <w:abstractNumId w:val="56"/>
  </w:num>
  <w:num w:numId="29">
    <w:abstractNumId w:val="38"/>
  </w:num>
  <w:num w:numId="30">
    <w:abstractNumId w:val="37"/>
  </w:num>
  <w:num w:numId="31">
    <w:abstractNumId w:val="35"/>
  </w:num>
  <w:num w:numId="32">
    <w:abstractNumId w:val="43"/>
  </w:num>
  <w:num w:numId="33">
    <w:abstractNumId w:val="65"/>
  </w:num>
  <w:num w:numId="34">
    <w:abstractNumId w:val="71"/>
  </w:num>
  <w:num w:numId="35">
    <w:abstractNumId w:val="29"/>
  </w:num>
  <w:num w:numId="36">
    <w:abstractNumId w:val="68"/>
  </w:num>
  <w:num w:numId="37">
    <w:abstractNumId w:val="30"/>
  </w:num>
  <w:num w:numId="38">
    <w:abstractNumId w:val="67"/>
  </w:num>
  <w:num w:numId="39">
    <w:abstractNumId w:val="55"/>
  </w:num>
  <w:num w:numId="40">
    <w:abstractNumId w:val="64"/>
  </w:num>
  <w:num w:numId="41">
    <w:abstractNumId w:val="57"/>
  </w:num>
  <w:num w:numId="42">
    <w:abstractNumId w:val="51"/>
  </w:num>
  <w:num w:numId="43">
    <w:abstractNumId w:val="39"/>
  </w:num>
  <w:num w:numId="44">
    <w:abstractNumId w:val="70"/>
  </w:num>
  <w:num w:numId="45">
    <w:abstractNumId w:val="66"/>
  </w:num>
  <w:num w:numId="46">
    <w:abstractNumId w:val="62"/>
  </w:num>
  <w:numIdMacAtCleanup w:val="38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arolina Grochowicz-Stec">
    <w15:presenceInfo w15:providerId="Windows Live" w15:userId="25111b3d49c6c34f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5842"/>
  </w:hdrShapeDefaults>
  <w:footnotePr>
    <w:footnote w:id="-1"/>
    <w:footnote w:id="0"/>
  </w:footnotePr>
  <w:endnotePr>
    <w:endnote w:id="-1"/>
    <w:endnote w:id="0"/>
  </w:endnotePr>
  <w:compat/>
  <w:rsids>
    <w:rsidRoot w:val="001C49D4"/>
    <w:rsid w:val="00004AE1"/>
    <w:rsid w:val="00005625"/>
    <w:rsid w:val="00005963"/>
    <w:rsid w:val="00005D24"/>
    <w:rsid w:val="00010E2A"/>
    <w:rsid w:val="00011435"/>
    <w:rsid w:val="0001364B"/>
    <w:rsid w:val="000158DE"/>
    <w:rsid w:val="00015E37"/>
    <w:rsid w:val="00016FB2"/>
    <w:rsid w:val="00024039"/>
    <w:rsid w:val="00025327"/>
    <w:rsid w:val="00025B4A"/>
    <w:rsid w:val="00025BE2"/>
    <w:rsid w:val="0003147F"/>
    <w:rsid w:val="0003340E"/>
    <w:rsid w:val="0003592F"/>
    <w:rsid w:val="00036224"/>
    <w:rsid w:val="00050C6E"/>
    <w:rsid w:val="000513A1"/>
    <w:rsid w:val="0005298C"/>
    <w:rsid w:val="00053839"/>
    <w:rsid w:val="0005555A"/>
    <w:rsid w:val="00062209"/>
    <w:rsid w:val="00062C17"/>
    <w:rsid w:val="000641F9"/>
    <w:rsid w:val="0006678D"/>
    <w:rsid w:val="00066D69"/>
    <w:rsid w:val="00067DA3"/>
    <w:rsid w:val="00071A08"/>
    <w:rsid w:val="00073D42"/>
    <w:rsid w:val="00075881"/>
    <w:rsid w:val="00081ADF"/>
    <w:rsid w:val="00081C54"/>
    <w:rsid w:val="00085B0B"/>
    <w:rsid w:val="00090C50"/>
    <w:rsid w:val="00091AF2"/>
    <w:rsid w:val="000920FF"/>
    <w:rsid w:val="00095268"/>
    <w:rsid w:val="00096B1E"/>
    <w:rsid w:val="0009722C"/>
    <w:rsid w:val="000A28EC"/>
    <w:rsid w:val="000B5594"/>
    <w:rsid w:val="000B62AF"/>
    <w:rsid w:val="000B6A98"/>
    <w:rsid w:val="000B71D4"/>
    <w:rsid w:val="000C05B8"/>
    <w:rsid w:val="000C31C9"/>
    <w:rsid w:val="000C7815"/>
    <w:rsid w:val="000D02A6"/>
    <w:rsid w:val="000D2452"/>
    <w:rsid w:val="000D6424"/>
    <w:rsid w:val="000D7328"/>
    <w:rsid w:val="000E0508"/>
    <w:rsid w:val="000E5192"/>
    <w:rsid w:val="000E7B60"/>
    <w:rsid w:val="000F001F"/>
    <w:rsid w:val="000F133E"/>
    <w:rsid w:val="000F2CE2"/>
    <w:rsid w:val="00101273"/>
    <w:rsid w:val="00113193"/>
    <w:rsid w:val="001212EA"/>
    <w:rsid w:val="00121F55"/>
    <w:rsid w:val="00126841"/>
    <w:rsid w:val="001275E1"/>
    <w:rsid w:val="001352C5"/>
    <w:rsid w:val="001419FE"/>
    <w:rsid w:val="00143497"/>
    <w:rsid w:val="00143585"/>
    <w:rsid w:val="00143F8B"/>
    <w:rsid w:val="0014788F"/>
    <w:rsid w:val="00150989"/>
    <w:rsid w:val="00152531"/>
    <w:rsid w:val="00165720"/>
    <w:rsid w:val="00165837"/>
    <w:rsid w:val="0016593D"/>
    <w:rsid w:val="00166F49"/>
    <w:rsid w:val="00167834"/>
    <w:rsid w:val="00172BB4"/>
    <w:rsid w:val="001732C3"/>
    <w:rsid w:val="00175BEF"/>
    <w:rsid w:val="0018050A"/>
    <w:rsid w:val="00182B1D"/>
    <w:rsid w:val="00187211"/>
    <w:rsid w:val="00194066"/>
    <w:rsid w:val="001A1C4D"/>
    <w:rsid w:val="001A5943"/>
    <w:rsid w:val="001A7653"/>
    <w:rsid w:val="001B3312"/>
    <w:rsid w:val="001B498C"/>
    <w:rsid w:val="001C49D4"/>
    <w:rsid w:val="001D7D2A"/>
    <w:rsid w:val="001E04E9"/>
    <w:rsid w:val="001E52CF"/>
    <w:rsid w:val="001E6DBC"/>
    <w:rsid w:val="001F0775"/>
    <w:rsid w:val="001F0B40"/>
    <w:rsid w:val="001F1A78"/>
    <w:rsid w:val="001F1EE7"/>
    <w:rsid w:val="001F230A"/>
    <w:rsid w:val="001F34A9"/>
    <w:rsid w:val="002000E0"/>
    <w:rsid w:val="002019EF"/>
    <w:rsid w:val="00202075"/>
    <w:rsid w:val="002030C1"/>
    <w:rsid w:val="002038F9"/>
    <w:rsid w:val="00205926"/>
    <w:rsid w:val="0020755A"/>
    <w:rsid w:val="00207883"/>
    <w:rsid w:val="002127DE"/>
    <w:rsid w:val="00213453"/>
    <w:rsid w:val="00213457"/>
    <w:rsid w:val="00220B4F"/>
    <w:rsid w:val="00221FB5"/>
    <w:rsid w:val="0022584E"/>
    <w:rsid w:val="002268E7"/>
    <w:rsid w:val="00231319"/>
    <w:rsid w:val="002321E6"/>
    <w:rsid w:val="00237D37"/>
    <w:rsid w:val="002449EC"/>
    <w:rsid w:val="00244F25"/>
    <w:rsid w:val="00247A8C"/>
    <w:rsid w:val="00247C15"/>
    <w:rsid w:val="0026085D"/>
    <w:rsid w:val="00262019"/>
    <w:rsid w:val="00264A51"/>
    <w:rsid w:val="0026576C"/>
    <w:rsid w:val="002670D6"/>
    <w:rsid w:val="00273602"/>
    <w:rsid w:val="0027471E"/>
    <w:rsid w:val="00275812"/>
    <w:rsid w:val="00277014"/>
    <w:rsid w:val="00277CA4"/>
    <w:rsid w:val="00283648"/>
    <w:rsid w:val="00283A96"/>
    <w:rsid w:val="00284D5A"/>
    <w:rsid w:val="00294139"/>
    <w:rsid w:val="002A1DD5"/>
    <w:rsid w:val="002A4047"/>
    <w:rsid w:val="002A5353"/>
    <w:rsid w:val="002A6314"/>
    <w:rsid w:val="002A725C"/>
    <w:rsid w:val="002B313C"/>
    <w:rsid w:val="002B46A0"/>
    <w:rsid w:val="002C144C"/>
    <w:rsid w:val="002C14C1"/>
    <w:rsid w:val="002C23A1"/>
    <w:rsid w:val="002C3004"/>
    <w:rsid w:val="002C374E"/>
    <w:rsid w:val="002C51F1"/>
    <w:rsid w:val="002C5CE5"/>
    <w:rsid w:val="002D3D23"/>
    <w:rsid w:val="002D7B1F"/>
    <w:rsid w:val="002E0E1F"/>
    <w:rsid w:val="002E44F6"/>
    <w:rsid w:val="002E4771"/>
    <w:rsid w:val="002E668E"/>
    <w:rsid w:val="002F1572"/>
    <w:rsid w:val="002F2B66"/>
    <w:rsid w:val="002F3324"/>
    <w:rsid w:val="002F355F"/>
    <w:rsid w:val="002F6633"/>
    <w:rsid w:val="00301594"/>
    <w:rsid w:val="003044BC"/>
    <w:rsid w:val="00310C02"/>
    <w:rsid w:val="00317222"/>
    <w:rsid w:val="00321E9D"/>
    <w:rsid w:val="00325FEB"/>
    <w:rsid w:val="003265CC"/>
    <w:rsid w:val="00342D13"/>
    <w:rsid w:val="0034345A"/>
    <w:rsid w:val="0034507F"/>
    <w:rsid w:val="00345345"/>
    <w:rsid w:val="003532EA"/>
    <w:rsid w:val="0035562F"/>
    <w:rsid w:val="003568BB"/>
    <w:rsid w:val="00357EE5"/>
    <w:rsid w:val="00362DFA"/>
    <w:rsid w:val="00370CDC"/>
    <w:rsid w:val="00371420"/>
    <w:rsid w:val="003755B0"/>
    <w:rsid w:val="00377B10"/>
    <w:rsid w:val="00386FC9"/>
    <w:rsid w:val="00392207"/>
    <w:rsid w:val="0039258D"/>
    <w:rsid w:val="00395E27"/>
    <w:rsid w:val="003A06DB"/>
    <w:rsid w:val="003A0ED3"/>
    <w:rsid w:val="003A586E"/>
    <w:rsid w:val="003A7F5C"/>
    <w:rsid w:val="003C1055"/>
    <w:rsid w:val="003C5128"/>
    <w:rsid w:val="003C59BC"/>
    <w:rsid w:val="003C6BA9"/>
    <w:rsid w:val="003C7894"/>
    <w:rsid w:val="003D27FE"/>
    <w:rsid w:val="003D3B54"/>
    <w:rsid w:val="003D7F95"/>
    <w:rsid w:val="003E4924"/>
    <w:rsid w:val="003E4DFB"/>
    <w:rsid w:val="003E57D6"/>
    <w:rsid w:val="003E5D87"/>
    <w:rsid w:val="003F12B4"/>
    <w:rsid w:val="003F2B04"/>
    <w:rsid w:val="003F36CF"/>
    <w:rsid w:val="00404BF5"/>
    <w:rsid w:val="0040514F"/>
    <w:rsid w:val="00405333"/>
    <w:rsid w:val="00405E5C"/>
    <w:rsid w:val="0040793B"/>
    <w:rsid w:val="00407FDC"/>
    <w:rsid w:val="0041226B"/>
    <w:rsid w:val="00416131"/>
    <w:rsid w:val="0042128E"/>
    <w:rsid w:val="0042197E"/>
    <w:rsid w:val="00424D13"/>
    <w:rsid w:val="004324DE"/>
    <w:rsid w:val="004325FF"/>
    <w:rsid w:val="004343BB"/>
    <w:rsid w:val="004438E2"/>
    <w:rsid w:val="00443B4B"/>
    <w:rsid w:val="00444F14"/>
    <w:rsid w:val="00446995"/>
    <w:rsid w:val="004500A6"/>
    <w:rsid w:val="00450653"/>
    <w:rsid w:val="00450F28"/>
    <w:rsid w:val="00450F41"/>
    <w:rsid w:val="0045266A"/>
    <w:rsid w:val="00452E04"/>
    <w:rsid w:val="004532A0"/>
    <w:rsid w:val="004564D2"/>
    <w:rsid w:val="00462EED"/>
    <w:rsid w:val="0046462E"/>
    <w:rsid w:val="004677BE"/>
    <w:rsid w:val="00470366"/>
    <w:rsid w:val="00474719"/>
    <w:rsid w:val="0047755B"/>
    <w:rsid w:val="00484EBA"/>
    <w:rsid w:val="00485515"/>
    <w:rsid w:val="004863D6"/>
    <w:rsid w:val="00494ED5"/>
    <w:rsid w:val="00496D1B"/>
    <w:rsid w:val="004A1F28"/>
    <w:rsid w:val="004A2790"/>
    <w:rsid w:val="004A3E56"/>
    <w:rsid w:val="004A50B2"/>
    <w:rsid w:val="004A6BBD"/>
    <w:rsid w:val="004B0FDE"/>
    <w:rsid w:val="004B225B"/>
    <w:rsid w:val="004B3AAF"/>
    <w:rsid w:val="004C341D"/>
    <w:rsid w:val="004C4025"/>
    <w:rsid w:val="004D224C"/>
    <w:rsid w:val="004D7226"/>
    <w:rsid w:val="004E23FB"/>
    <w:rsid w:val="004E3701"/>
    <w:rsid w:val="004F3A1A"/>
    <w:rsid w:val="004F3D7B"/>
    <w:rsid w:val="004F7B20"/>
    <w:rsid w:val="00501A3C"/>
    <w:rsid w:val="0050578C"/>
    <w:rsid w:val="005063A3"/>
    <w:rsid w:val="00506C86"/>
    <w:rsid w:val="00512426"/>
    <w:rsid w:val="00514B3D"/>
    <w:rsid w:val="0052245A"/>
    <w:rsid w:val="00523BE5"/>
    <w:rsid w:val="00527F37"/>
    <w:rsid w:val="00537513"/>
    <w:rsid w:val="00541324"/>
    <w:rsid w:val="0054243F"/>
    <w:rsid w:val="005427CA"/>
    <w:rsid w:val="0054376F"/>
    <w:rsid w:val="00563B91"/>
    <w:rsid w:val="0056461D"/>
    <w:rsid w:val="00564DF5"/>
    <w:rsid w:val="00566454"/>
    <w:rsid w:val="00567D2E"/>
    <w:rsid w:val="005722F2"/>
    <w:rsid w:val="005731E4"/>
    <w:rsid w:val="00581534"/>
    <w:rsid w:val="00581B34"/>
    <w:rsid w:val="00583065"/>
    <w:rsid w:val="00584078"/>
    <w:rsid w:val="00584788"/>
    <w:rsid w:val="005929D1"/>
    <w:rsid w:val="005A26B0"/>
    <w:rsid w:val="005B0EDD"/>
    <w:rsid w:val="005B2A5C"/>
    <w:rsid w:val="005B2CDD"/>
    <w:rsid w:val="005C3CBA"/>
    <w:rsid w:val="005C729F"/>
    <w:rsid w:val="005D32D8"/>
    <w:rsid w:val="005D3DF0"/>
    <w:rsid w:val="005E3586"/>
    <w:rsid w:val="005E5C06"/>
    <w:rsid w:val="005E6B50"/>
    <w:rsid w:val="005F3976"/>
    <w:rsid w:val="005F51F0"/>
    <w:rsid w:val="005F5A17"/>
    <w:rsid w:val="005F7145"/>
    <w:rsid w:val="005F7B55"/>
    <w:rsid w:val="005F7E02"/>
    <w:rsid w:val="006023D2"/>
    <w:rsid w:val="006072F9"/>
    <w:rsid w:val="00611923"/>
    <w:rsid w:val="00615615"/>
    <w:rsid w:val="0061683D"/>
    <w:rsid w:val="0061723F"/>
    <w:rsid w:val="00620E83"/>
    <w:rsid w:val="00621B24"/>
    <w:rsid w:val="0062304D"/>
    <w:rsid w:val="00624E07"/>
    <w:rsid w:val="006253AB"/>
    <w:rsid w:val="00636AE7"/>
    <w:rsid w:val="00636D7D"/>
    <w:rsid w:val="00636F2A"/>
    <w:rsid w:val="0064674C"/>
    <w:rsid w:val="00647776"/>
    <w:rsid w:val="00654CE8"/>
    <w:rsid w:val="00655FE2"/>
    <w:rsid w:val="00661242"/>
    <w:rsid w:val="00665600"/>
    <w:rsid w:val="00667F43"/>
    <w:rsid w:val="00674BE7"/>
    <w:rsid w:val="00675238"/>
    <w:rsid w:val="00680DFC"/>
    <w:rsid w:val="0068501B"/>
    <w:rsid w:val="006858F3"/>
    <w:rsid w:val="00686C7E"/>
    <w:rsid w:val="0069100D"/>
    <w:rsid w:val="0069192A"/>
    <w:rsid w:val="006919E0"/>
    <w:rsid w:val="006A0271"/>
    <w:rsid w:val="006A3A5D"/>
    <w:rsid w:val="006A4B09"/>
    <w:rsid w:val="006B0D55"/>
    <w:rsid w:val="006B17B1"/>
    <w:rsid w:val="006B7459"/>
    <w:rsid w:val="006C1680"/>
    <w:rsid w:val="006C2E1D"/>
    <w:rsid w:val="006C4AB9"/>
    <w:rsid w:val="006C5614"/>
    <w:rsid w:val="006D1946"/>
    <w:rsid w:val="006D4CF6"/>
    <w:rsid w:val="006D60B8"/>
    <w:rsid w:val="006E59AF"/>
    <w:rsid w:val="006E5B21"/>
    <w:rsid w:val="006F4082"/>
    <w:rsid w:val="006F5128"/>
    <w:rsid w:val="006F5430"/>
    <w:rsid w:val="006F6E6A"/>
    <w:rsid w:val="006F6E7C"/>
    <w:rsid w:val="006F7333"/>
    <w:rsid w:val="006F7F63"/>
    <w:rsid w:val="00705B10"/>
    <w:rsid w:val="00707818"/>
    <w:rsid w:val="00724D64"/>
    <w:rsid w:val="00725AB4"/>
    <w:rsid w:val="00730716"/>
    <w:rsid w:val="007428D2"/>
    <w:rsid w:val="0074325B"/>
    <w:rsid w:val="00747896"/>
    <w:rsid w:val="00751AD0"/>
    <w:rsid w:val="007531F5"/>
    <w:rsid w:val="00756BF4"/>
    <w:rsid w:val="00756CBA"/>
    <w:rsid w:val="00761DE3"/>
    <w:rsid w:val="0076341C"/>
    <w:rsid w:val="007635F4"/>
    <w:rsid w:val="0076439D"/>
    <w:rsid w:val="007643E9"/>
    <w:rsid w:val="0077543D"/>
    <w:rsid w:val="00782054"/>
    <w:rsid w:val="007826BA"/>
    <w:rsid w:val="007837C3"/>
    <w:rsid w:val="00785793"/>
    <w:rsid w:val="007873A5"/>
    <w:rsid w:val="00792B83"/>
    <w:rsid w:val="00793325"/>
    <w:rsid w:val="00793B9C"/>
    <w:rsid w:val="007A4502"/>
    <w:rsid w:val="007A75AD"/>
    <w:rsid w:val="007B4844"/>
    <w:rsid w:val="007C05C4"/>
    <w:rsid w:val="007C1747"/>
    <w:rsid w:val="007C1B2E"/>
    <w:rsid w:val="007C3951"/>
    <w:rsid w:val="007D2B6B"/>
    <w:rsid w:val="007D2FA4"/>
    <w:rsid w:val="007D3D84"/>
    <w:rsid w:val="007D5367"/>
    <w:rsid w:val="007E0FC9"/>
    <w:rsid w:val="007E6B99"/>
    <w:rsid w:val="007F176E"/>
    <w:rsid w:val="007F1C16"/>
    <w:rsid w:val="007F497A"/>
    <w:rsid w:val="007F7567"/>
    <w:rsid w:val="008002F2"/>
    <w:rsid w:val="00802649"/>
    <w:rsid w:val="00807177"/>
    <w:rsid w:val="00807688"/>
    <w:rsid w:val="008113D1"/>
    <w:rsid w:val="00811E46"/>
    <w:rsid w:val="00812A1D"/>
    <w:rsid w:val="00812D66"/>
    <w:rsid w:val="00816D31"/>
    <w:rsid w:val="0082320E"/>
    <w:rsid w:val="00824E18"/>
    <w:rsid w:val="00833ED0"/>
    <w:rsid w:val="00840181"/>
    <w:rsid w:val="0084551E"/>
    <w:rsid w:val="008526BA"/>
    <w:rsid w:val="00855AF3"/>
    <w:rsid w:val="00856FED"/>
    <w:rsid w:val="008600C0"/>
    <w:rsid w:val="00861BD2"/>
    <w:rsid w:val="00865175"/>
    <w:rsid w:val="0086753B"/>
    <w:rsid w:val="00870BB1"/>
    <w:rsid w:val="008751DF"/>
    <w:rsid w:val="00876193"/>
    <w:rsid w:val="008801EC"/>
    <w:rsid w:val="008803D5"/>
    <w:rsid w:val="00883FC0"/>
    <w:rsid w:val="008851D9"/>
    <w:rsid w:val="0088673F"/>
    <w:rsid w:val="008915E9"/>
    <w:rsid w:val="008A1444"/>
    <w:rsid w:val="008A3BDB"/>
    <w:rsid w:val="008A7D53"/>
    <w:rsid w:val="008B26D2"/>
    <w:rsid w:val="008B425F"/>
    <w:rsid w:val="008B54D8"/>
    <w:rsid w:val="008C6831"/>
    <w:rsid w:val="008C7FBF"/>
    <w:rsid w:val="008D0AA8"/>
    <w:rsid w:val="008E196A"/>
    <w:rsid w:val="008E1DC4"/>
    <w:rsid w:val="008E52F9"/>
    <w:rsid w:val="008E7842"/>
    <w:rsid w:val="008F3CB7"/>
    <w:rsid w:val="008F4314"/>
    <w:rsid w:val="008F52CC"/>
    <w:rsid w:val="008F6928"/>
    <w:rsid w:val="00901091"/>
    <w:rsid w:val="00902F16"/>
    <w:rsid w:val="00903C80"/>
    <w:rsid w:val="00912006"/>
    <w:rsid w:val="00915BF2"/>
    <w:rsid w:val="00916F7D"/>
    <w:rsid w:val="00922278"/>
    <w:rsid w:val="00931899"/>
    <w:rsid w:val="00933917"/>
    <w:rsid w:val="009364C3"/>
    <w:rsid w:val="00941C6F"/>
    <w:rsid w:val="009422B2"/>
    <w:rsid w:val="009428E8"/>
    <w:rsid w:val="00943943"/>
    <w:rsid w:val="009447D3"/>
    <w:rsid w:val="00944C07"/>
    <w:rsid w:val="00946FB1"/>
    <w:rsid w:val="00950603"/>
    <w:rsid w:val="00953B65"/>
    <w:rsid w:val="00960552"/>
    <w:rsid w:val="00961D7D"/>
    <w:rsid w:val="00965DB8"/>
    <w:rsid w:val="00966199"/>
    <w:rsid w:val="00971627"/>
    <w:rsid w:val="009733E4"/>
    <w:rsid w:val="00975F62"/>
    <w:rsid w:val="00975F95"/>
    <w:rsid w:val="00977119"/>
    <w:rsid w:val="00983B45"/>
    <w:rsid w:val="0098741C"/>
    <w:rsid w:val="00991DFD"/>
    <w:rsid w:val="0099292D"/>
    <w:rsid w:val="009A343A"/>
    <w:rsid w:val="009A445C"/>
    <w:rsid w:val="009A4BBB"/>
    <w:rsid w:val="009A7BF3"/>
    <w:rsid w:val="009B0CF7"/>
    <w:rsid w:val="009B67BE"/>
    <w:rsid w:val="009B6E8D"/>
    <w:rsid w:val="009B705B"/>
    <w:rsid w:val="009C2052"/>
    <w:rsid w:val="009D04A2"/>
    <w:rsid w:val="009D1EC1"/>
    <w:rsid w:val="009D2714"/>
    <w:rsid w:val="009D6259"/>
    <w:rsid w:val="009E064C"/>
    <w:rsid w:val="009E1FEF"/>
    <w:rsid w:val="009E37C6"/>
    <w:rsid w:val="009E493F"/>
    <w:rsid w:val="009E4DD8"/>
    <w:rsid w:val="009E618A"/>
    <w:rsid w:val="009F2BD3"/>
    <w:rsid w:val="009F5AA0"/>
    <w:rsid w:val="00A035A8"/>
    <w:rsid w:val="00A07ABD"/>
    <w:rsid w:val="00A1418D"/>
    <w:rsid w:val="00A145D4"/>
    <w:rsid w:val="00A20BCD"/>
    <w:rsid w:val="00A20DA4"/>
    <w:rsid w:val="00A24FB9"/>
    <w:rsid w:val="00A30594"/>
    <w:rsid w:val="00A321A8"/>
    <w:rsid w:val="00A3295E"/>
    <w:rsid w:val="00A34189"/>
    <w:rsid w:val="00A41D6A"/>
    <w:rsid w:val="00A4283A"/>
    <w:rsid w:val="00A428C1"/>
    <w:rsid w:val="00A45BBD"/>
    <w:rsid w:val="00A51B59"/>
    <w:rsid w:val="00A5664F"/>
    <w:rsid w:val="00A57641"/>
    <w:rsid w:val="00A578A1"/>
    <w:rsid w:val="00A63E11"/>
    <w:rsid w:val="00A63EB6"/>
    <w:rsid w:val="00A67E32"/>
    <w:rsid w:val="00A7108C"/>
    <w:rsid w:val="00A76E48"/>
    <w:rsid w:val="00A76FB3"/>
    <w:rsid w:val="00A8493D"/>
    <w:rsid w:val="00A8494F"/>
    <w:rsid w:val="00AA07E7"/>
    <w:rsid w:val="00AA2BBF"/>
    <w:rsid w:val="00AA517B"/>
    <w:rsid w:val="00AA7E25"/>
    <w:rsid w:val="00AB406A"/>
    <w:rsid w:val="00AB5158"/>
    <w:rsid w:val="00AC3BFC"/>
    <w:rsid w:val="00AC7D9A"/>
    <w:rsid w:val="00AD3663"/>
    <w:rsid w:val="00AD4E17"/>
    <w:rsid w:val="00AD66F2"/>
    <w:rsid w:val="00AD73E5"/>
    <w:rsid w:val="00AE24D3"/>
    <w:rsid w:val="00AE62C7"/>
    <w:rsid w:val="00AE6F25"/>
    <w:rsid w:val="00AF265E"/>
    <w:rsid w:val="00AF7228"/>
    <w:rsid w:val="00B00CA8"/>
    <w:rsid w:val="00B02FD5"/>
    <w:rsid w:val="00B03D07"/>
    <w:rsid w:val="00B10EBD"/>
    <w:rsid w:val="00B15951"/>
    <w:rsid w:val="00B20676"/>
    <w:rsid w:val="00B221E8"/>
    <w:rsid w:val="00B245FA"/>
    <w:rsid w:val="00B33324"/>
    <w:rsid w:val="00B34116"/>
    <w:rsid w:val="00B3436E"/>
    <w:rsid w:val="00B3500E"/>
    <w:rsid w:val="00B36BD6"/>
    <w:rsid w:val="00B43453"/>
    <w:rsid w:val="00B45C4E"/>
    <w:rsid w:val="00B53ADD"/>
    <w:rsid w:val="00B543A7"/>
    <w:rsid w:val="00B56929"/>
    <w:rsid w:val="00B625DB"/>
    <w:rsid w:val="00B6655D"/>
    <w:rsid w:val="00B67312"/>
    <w:rsid w:val="00B76523"/>
    <w:rsid w:val="00B83611"/>
    <w:rsid w:val="00B9155E"/>
    <w:rsid w:val="00B917C3"/>
    <w:rsid w:val="00B927E9"/>
    <w:rsid w:val="00B96134"/>
    <w:rsid w:val="00B96915"/>
    <w:rsid w:val="00BA7C51"/>
    <w:rsid w:val="00BB2A93"/>
    <w:rsid w:val="00BB3856"/>
    <w:rsid w:val="00BB38FA"/>
    <w:rsid w:val="00BB548A"/>
    <w:rsid w:val="00BB7456"/>
    <w:rsid w:val="00BB7501"/>
    <w:rsid w:val="00BC05DD"/>
    <w:rsid w:val="00BC3CFF"/>
    <w:rsid w:val="00BC50DC"/>
    <w:rsid w:val="00BC70DA"/>
    <w:rsid w:val="00BD18DC"/>
    <w:rsid w:val="00BD1C80"/>
    <w:rsid w:val="00BD3F24"/>
    <w:rsid w:val="00BD4287"/>
    <w:rsid w:val="00BD5859"/>
    <w:rsid w:val="00BD6275"/>
    <w:rsid w:val="00BD62F4"/>
    <w:rsid w:val="00BD7723"/>
    <w:rsid w:val="00BF1E7A"/>
    <w:rsid w:val="00BF26FF"/>
    <w:rsid w:val="00BF6BEC"/>
    <w:rsid w:val="00C01F70"/>
    <w:rsid w:val="00C02E40"/>
    <w:rsid w:val="00C04C90"/>
    <w:rsid w:val="00C06DA4"/>
    <w:rsid w:val="00C115BD"/>
    <w:rsid w:val="00C17F09"/>
    <w:rsid w:val="00C232A6"/>
    <w:rsid w:val="00C23701"/>
    <w:rsid w:val="00C24785"/>
    <w:rsid w:val="00C250CC"/>
    <w:rsid w:val="00C27D62"/>
    <w:rsid w:val="00C3010F"/>
    <w:rsid w:val="00C3432D"/>
    <w:rsid w:val="00C36752"/>
    <w:rsid w:val="00C46BA5"/>
    <w:rsid w:val="00C55103"/>
    <w:rsid w:val="00C551F6"/>
    <w:rsid w:val="00C654FE"/>
    <w:rsid w:val="00C67AFF"/>
    <w:rsid w:val="00C72AFD"/>
    <w:rsid w:val="00C743A7"/>
    <w:rsid w:val="00C76460"/>
    <w:rsid w:val="00C8244F"/>
    <w:rsid w:val="00C8388A"/>
    <w:rsid w:val="00C913E1"/>
    <w:rsid w:val="00C9374A"/>
    <w:rsid w:val="00CA15A2"/>
    <w:rsid w:val="00CA3D7D"/>
    <w:rsid w:val="00CB1805"/>
    <w:rsid w:val="00CB1973"/>
    <w:rsid w:val="00CB407F"/>
    <w:rsid w:val="00CB7C5B"/>
    <w:rsid w:val="00CC1477"/>
    <w:rsid w:val="00CC5C4B"/>
    <w:rsid w:val="00CD2814"/>
    <w:rsid w:val="00CD7724"/>
    <w:rsid w:val="00CD7AD2"/>
    <w:rsid w:val="00CE2888"/>
    <w:rsid w:val="00CE5EFD"/>
    <w:rsid w:val="00CE6A65"/>
    <w:rsid w:val="00CF197A"/>
    <w:rsid w:val="00CF1E9D"/>
    <w:rsid w:val="00D059A5"/>
    <w:rsid w:val="00D07657"/>
    <w:rsid w:val="00D155EA"/>
    <w:rsid w:val="00D16011"/>
    <w:rsid w:val="00D233F2"/>
    <w:rsid w:val="00D27DCC"/>
    <w:rsid w:val="00D34633"/>
    <w:rsid w:val="00D46DA7"/>
    <w:rsid w:val="00D46EE1"/>
    <w:rsid w:val="00D507D2"/>
    <w:rsid w:val="00D50BDA"/>
    <w:rsid w:val="00D52266"/>
    <w:rsid w:val="00D56F8D"/>
    <w:rsid w:val="00D5713C"/>
    <w:rsid w:val="00D65185"/>
    <w:rsid w:val="00D65249"/>
    <w:rsid w:val="00D70883"/>
    <w:rsid w:val="00D709BD"/>
    <w:rsid w:val="00D71925"/>
    <w:rsid w:val="00D7553A"/>
    <w:rsid w:val="00D80535"/>
    <w:rsid w:val="00D86129"/>
    <w:rsid w:val="00D874C0"/>
    <w:rsid w:val="00D90AC7"/>
    <w:rsid w:val="00D91399"/>
    <w:rsid w:val="00D91A7D"/>
    <w:rsid w:val="00DB4FE5"/>
    <w:rsid w:val="00DC27C8"/>
    <w:rsid w:val="00DC69FD"/>
    <w:rsid w:val="00DC7B02"/>
    <w:rsid w:val="00DD2833"/>
    <w:rsid w:val="00DE60A9"/>
    <w:rsid w:val="00DE7629"/>
    <w:rsid w:val="00DF0811"/>
    <w:rsid w:val="00DF0CCD"/>
    <w:rsid w:val="00DF5061"/>
    <w:rsid w:val="00E0511C"/>
    <w:rsid w:val="00E1552E"/>
    <w:rsid w:val="00E16C77"/>
    <w:rsid w:val="00E215EB"/>
    <w:rsid w:val="00E31C19"/>
    <w:rsid w:val="00E361A0"/>
    <w:rsid w:val="00E42193"/>
    <w:rsid w:val="00E47C42"/>
    <w:rsid w:val="00E508FC"/>
    <w:rsid w:val="00E52A68"/>
    <w:rsid w:val="00E5314C"/>
    <w:rsid w:val="00E53430"/>
    <w:rsid w:val="00E6051A"/>
    <w:rsid w:val="00E61CF7"/>
    <w:rsid w:val="00E62CF5"/>
    <w:rsid w:val="00E65454"/>
    <w:rsid w:val="00E667AB"/>
    <w:rsid w:val="00E834B1"/>
    <w:rsid w:val="00E836E5"/>
    <w:rsid w:val="00E87744"/>
    <w:rsid w:val="00E87BE0"/>
    <w:rsid w:val="00E920F9"/>
    <w:rsid w:val="00E92422"/>
    <w:rsid w:val="00E93507"/>
    <w:rsid w:val="00E96D9B"/>
    <w:rsid w:val="00E96E40"/>
    <w:rsid w:val="00EA4DC2"/>
    <w:rsid w:val="00EA4F9B"/>
    <w:rsid w:val="00EB004B"/>
    <w:rsid w:val="00EC5F09"/>
    <w:rsid w:val="00EC7CAA"/>
    <w:rsid w:val="00ED010E"/>
    <w:rsid w:val="00ED02F0"/>
    <w:rsid w:val="00ED12AE"/>
    <w:rsid w:val="00ED5F4A"/>
    <w:rsid w:val="00ED6278"/>
    <w:rsid w:val="00EE07E8"/>
    <w:rsid w:val="00EE0DF9"/>
    <w:rsid w:val="00EE2DDB"/>
    <w:rsid w:val="00EE3821"/>
    <w:rsid w:val="00EE5952"/>
    <w:rsid w:val="00EE7DC9"/>
    <w:rsid w:val="00EF39CE"/>
    <w:rsid w:val="00EF567F"/>
    <w:rsid w:val="00F02344"/>
    <w:rsid w:val="00F034F6"/>
    <w:rsid w:val="00F05BA5"/>
    <w:rsid w:val="00F06BE6"/>
    <w:rsid w:val="00F13469"/>
    <w:rsid w:val="00F1523D"/>
    <w:rsid w:val="00F177F9"/>
    <w:rsid w:val="00F20B55"/>
    <w:rsid w:val="00F22340"/>
    <w:rsid w:val="00F235DD"/>
    <w:rsid w:val="00F23FCC"/>
    <w:rsid w:val="00F26EFE"/>
    <w:rsid w:val="00F36FAF"/>
    <w:rsid w:val="00F41E00"/>
    <w:rsid w:val="00F41E71"/>
    <w:rsid w:val="00F4281D"/>
    <w:rsid w:val="00F434FA"/>
    <w:rsid w:val="00F46160"/>
    <w:rsid w:val="00F479FD"/>
    <w:rsid w:val="00F55CFB"/>
    <w:rsid w:val="00F564A1"/>
    <w:rsid w:val="00F604E8"/>
    <w:rsid w:val="00F646C6"/>
    <w:rsid w:val="00F67A48"/>
    <w:rsid w:val="00F70EE6"/>
    <w:rsid w:val="00F7503F"/>
    <w:rsid w:val="00F762CD"/>
    <w:rsid w:val="00F808B1"/>
    <w:rsid w:val="00F85364"/>
    <w:rsid w:val="00F859D9"/>
    <w:rsid w:val="00F86090"/>
    <w:rsid w:val="00F961C1"/>
    <w:rsid w:val="00F970BB"/>
    <w:rsid w:val="00FA597E"/>
    <w:rsid w:val="00FA5E44"/>
    <w:rsid w:val="00FA722C"/>
    <w:rsid w:val="00FB2B67"/>
    <w:rsid w:val="00FC2918"/>
    <w:rsid w:val="00FC59EF"/>
    <w:rsid w:val="00FD021B"/>
    <w:rsid w:val="00FD309C"/>
    <w:rsid w:val="00FD74FB"/>
    <w:rsid w:val="00FE0734"/>
    <w:rsid w:val="00FE2717"/>
    <w:rsid w:val="00FE3DBC"/>
    <w:rsid w:val="00FE6D0F"/>
    <w:rsid w:val="00FF0DBA"/>
    <w:rsid w:val="00FF1027"/>
    <w:rsid w:val="00FF6B05"/>
    <w:rsid w:val="00FF70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674C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7036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link w:val="Nagwek2Znak"/>
    <w:uiPriority w:val="9"/>
    <w:qFormat/>
    <w:rsid w:val="0029413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29413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703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rsid w:val="00294139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Nagwek3Znak">
    <w:name w:val="Nagłówek 3 Znak"/>
    <w:basedOn w:val="Domylnaczcionkaakapitu"/>
    <w:link w:val="Nagwek3"/>
    <w:uiPriority w:val="9"/>
    <w:rsid w:val="00294139"/>
    <w:rPr>
      <w:rFonts w:ascii="Times New Roman" w:eastAsia="Times New Roman" w:hAnsi="Times New Roman"/>
      <w:b/>
      <w:bCs/>
      <w:sz w:val="27"/>
      <w:szCs w:val="27"/>
    </w:rPr>
  </w:style>
  <w:style w:type="paragraph" w:styleId="Nagwek">
    <w:name w:val="header"/>
    <w:basedOn w:val="Normalny"/>
    <w:link w:val="NagwekZnak"/>
    <w:uiPriority w:val="99"/>
    <w:unhideWhenUsed/>
    <w:rsid w:val="001C49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49D4"/>
  </w:style>
  <w:style w:type="paragraph" w:styleId="Stopka">
    <w:name w:val="footer"/>
    <w:basedOn w:val="Normalny"/>
    <w:link w:val="StopkaZnak"/>
    <w:uiPriority w:val="99"/>
    <w:unhideWhenUsed/>
    <w:rsid w:val="001C49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49D4"/>
  </w:style>
  <w:style w:type="paragraph" w:customStyle="1" w:styleId="Nagwek30">
    <w:name w:val="Nagłówek3"/>
    <w:basedOn w:val="Normalny"/>
    <w:next w:val="Tekstpodstawowy"/>
    <w:rsid w:val="001C49D4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unhideWhenUsed/>
    <w:rsid w:val="001C49D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C49D4"/>
  </w:style>
  <w:style w:type="character" w:styleId="Hipercze">
    <w:name w:val="Hyperlink"/>
    <w:basedOn w:val="Domylnaczcionkaakapitu"/>
    <w:uiPriority w:val="99"/>
    <w:rsid w:val="000641F9"/>
    <w:rPr>
      <w:color w:val="0000FF"/>
      <w:u w:val="single"/>
    </w:rPr>
  </w:style>
  <w:style w:type="paragraph" w:styleId="Bezodstpw">
    <w:name w:val="No Spacing"/>
    <w:uiPriority w:val="1"/>
    <w:qFormat/>
    <w:rsid w:val="000641F9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64674C"/>
    <w:pPr>
      <w:ind w:left="720"/>
      <w:contextualSpacing/>
    </w:pPr>
  </w:style>
  <w:style w:type="table" w:styleId="Tabela-Siatka">
    <w:name w:val="Table Grid"/>
    <w:basedOn w:val="Standardowy"/>
    <w:uiPriority w:val="59"/>
    <w:rsid w:val="00B625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kstpodstawowy21">
    <w:name w:val="Tekst podstawowy 21"/>
    <w:basedOn w:val="Normalny"/>
    <w:rsid w:val="00861BD2"/>
    <w:pPr>
      <w:suppressAutoHyphens/>
      <w:spacing w:after="0" w:line="360" w:lineRule="auto"/>
    </w:pPr>
    <w:rPr>
      <w:rFonts w:ascii="Tahoma" w:eastAsia="Times New Roman" w:hAnsi="Tahoma"/>
      <w:szCs w:val="20"/>
      <w:lang w:eastAsia="ar-SA"/>
    </w:rPr>
  </w:style>
  <w:style w:type="paragraph" w:customStyle="1" w:styleId="Style16">
    <w:name w:val="Style16"/>
    <w:basedOn w:val="Normalny"/>
    <w:rsid w:val="00861BD2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/>
      <w:sz w:val="24"/>
      <w:szCs w:val="24"/>
      <w:lang w:eastAsia="pl-PL"/>
    </w:rPr>
  </w:style>
  <w:style w:type="paragraph" w:customStyle="1" w:styleId="1">
    <w:name w:val="1"/>
    <w:rsid w:val="00861BD2"/>
    <w:pPr>
      <w:widowControl w:val="0"/>
      <w:tabs>
        <w:tab w:val="left" w:pos="340"/>
        <w:tab w:val="left" w:pos="680"/>
        <w:tab w:val="left" w:pos="1020"/>
        <w:tab w:val="left" w:pos="1361"/>
        <w:tab w:val="left" w:pos="1701"/>
        <w:tab w:val="left" w:pos="2041"/>
        <w:tab w:val="left" w:pos="2381"/>
        <w:tab w:val="left" w:pos="2721"/>
        <w:tab w:val="left" w:pos="3061"/>
        <w:tab w:val="left" w:pos="3402"/>
        <w:tab w:val="left" w:pos="3742"/>
        <w:tab w:val="left" w:pos="4082"/>
        <w:tab w:val="left" w:pos="4422"/>
        <w:tab w:val="left" w:pos="4762"/>
        <w:tab w:val="left" w:pos="5102"/>
        <w:tab w:val="left" w:pos="5443"/>
      </w:tabs>
      <w:autoSpaceDE w:val="0"/>
      <w:autoSpaceDN w:val="0"/>
      <w:adjustRightInd w:val="0"/>
      <w:spacing w:before="60" w:line="240" w:lineRule="atLeast"/>
      <w:ind w:left="340" w:hanging="340"/>
      <w:jc w:val="both"/>
    </w:pPr>
    <w:rPr>
      <w:rFonts w:ascii="Univers-PL" w:eastAsia="Times New Roman" w:hAnsi="Univers-PL"/>
      <w:sz w:val="19"/>
      <w:szCs w:val="19"/>
    </w:rPr>
  </w:style>
  <w:style w:type="character" w:customStyle="1" w:styleId="FontStyle99">
    <w:name w:val="Font Style99"/>
    <w:rsid w:val="00861BD2"/>
    <w:rPr>
      <w:rFonts w:ascii="Arial" w:hAnsi="Arial" w:cs="Arial" w:hint="default"/>
      <w:sz w:val="34"/>
      <w:szCs w:val="34"/>
    </w:rPr>
  </w:style>
  <w:style w:type="character" w:customStyle="1" w:styleId="FontStyle98">
    <w:name w:val="Font Style98"/>
    <w:rsid w:val="00861BD2"/>
    <w:rPr>
      <w:rFonts w:ascii="Arial" w:hAnsi="Arial" w:cs="Arial" w:hint="default"/>
      <w:sz w:val="42"/>
      <w:szCs w:val="42"/>
    </w:rPr>
  </w:style>
  <w:style w:type="paragraph" w:customStyle="1" w:styleId="Default">
    <w:name w:val="Default"/>
    <w:rsid w:val="00053839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customStyle="1" w:styleId="st">
    <w:name w:val="st"/>
    <w:basedOn w:val="Domylnaczcionkaakapitu"/>
    <w:rsid w:val="00081C54"/>
  </w:style>
  <w:style w:type="character" w:styleId="Uwydatnienie">
    <w:name w:val="Emphasis"/>
    <w:basedOn w:val="Domylnaczcionkaakapitu"/>
    <w:uiPriority w:val="20"/>
    <w:qFormat/>
    <w:rsid w:val="00081C54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015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0159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01594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0159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01594"/>
    <w:rPr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15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1594"/>
    <w:rPr>
      <w:rFonts w:ascii="Tahoma" w:hAnsi="Tahoma" w:cs="Tahoma"/>
      <w:sz w:val="16"/>
      <w:szCs w:val="16"/>
      <w:lang w:eastAsia="en-US"/>
    </w:rPr>
  </w:style>
  <w:style w:type="character" w:styleId="Numerstrony">
    <w:name w:val="page number"/>
    <w:basedOn w:val="Domylnaczcionkaakapitu"/>
    <w:uiPriority w:val="99"/>
    <w:unhideWhenUsed/>
    <w:rsid w:val="00BB2A93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C174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C1747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C1747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A06D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A06DB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A06DB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47036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PogrubienieTeksttreci395pt">
    <w:name w:val="Pogrubienie;Tekst treści (3) + 9;5 pt"/>
    <w:rsid w:val="00E5314C"/>
    <w:rPr>
      <w:rFonts w:ascii="Franklin Gothic Heavy" w:eastAsia="Franklin Gothic Heavy" w:hAnsi="Franklin Gothic Heavy" w:cs="Franklin Gothic Heavy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 w:eastAsia="pl-PL" w:bidi="pl-PL"/>
    </w:rPr>
  </w:style>
  <w:style w:type="character" w:customStyle="1" w:styleId="Teksttreci3">
    <w:name w:val="Tekst treści (3)"/>
    <w:rsid w:val="00E5314C"/>
    <w:rPr>
      <w:rFonts w:ascii="Franklin Gothic Heavy" w:eastAsia="Franklin Gothic Heavy" w:hAnsi="Franklin Gothic Heavy" w:cs="Franklin Gothic Heavy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6"/>
      <w:szCs w:val="16"/>
      <w:u w:val="none"/>
      <w:vertAlign w:val="baseline"/>
      <w:lang w:val="pl-PL" w:eastAsia="pl-PL" w:bidi="pl-PL"/>
    </w:rPr>
  </w:style>
  <w:style w:type="character" w:customStyle="1" w:styleId="Teksttreci39ptKursywaOdstpy0pt">
    <w:name w:val="Tekst treści (3) + 9 pt;Kursywa;Odstępy 0 pt"/>
    <w:rsid w:val="00E5314C"/>
    <w:rPr>
      <w:rFonts w:ascii="Franklin Gothic Heavy" w:eastAsia="Franklin Gothic Heavy" w:hAnsi="Franklin Gothic Heavy" w:cs="Franklin Gothic Heavy"/>
      <w:b/>
      <w:bCs/>
      <w:i/>
      <w:iCs/>
      <w:caps w:val="0"/>
      <w:smallCaps w:val="0"/>
      <w:strike w:val="0"/>
      <w:dstrike w:val="0"/>
      <w:color w:val="000000"/>
      <w:spacing w:val="-10"/>
      <w:w w:val="100"/>
      <w:position w:val="0"/>
      <w:sz w:val="18"/>
      <w:szCs w:val="18"/>
      <w:u w:val="none"/>
      <w:vertAlign w:val="baseline"/>
      <w:lang w:val="pl-PL" w:eastAsia="pl-PL" w:bidi="pl-PL"/>
    </w:rPr>
  </w:style>
  <w:style w:type="character" w:customStyle="1" w:styleId="Teksttreci5Odstpy0pt">
    <w:name w:val="Tekst treści (5) + Odstępy 0 pt"/>
    <w:rsid w:val="00E5314C"/>
    <w:rPr>
      <w:rFonts w:ascii="Calibri" w:eastAsia="Calibri" w:hAnsi="Calibri" w:cs="Calibri"/>
      <w:b/>
      <w:bCs/>
      <w:i/>
      <w:iCs/>
      <w:color w:val="000000"/>
      <w:spacing w:val="0"/>
      <w:w w:val="100"/>
      <w:position w:val="0"/>
      <w:sz w:val="21"/>
      <w:szCs w:val="21"/>
      <w:vertAlign w:val="baseline"/>
      <w:lang w:val="pl-PL" w:eastAsia="pl-PL" w:bidi="pl-PL"/>
    </w:rPr>
  </w:style>
  <w:style w:type="character" w:customStyle="1" w:styleId="Teksttreci39ptKursywa">
    <w:name w:val="Tekst treści (3) + 9 pt;Kursywa"/>
    <w:rsid w:val="00E5314C"/>
    <w:rPr>
      <w:rFonts w:ascii="Franklin Gothic Heavy" w:eastAsia="Franklin Gothic Heavy" w:hAnsi="Franklin Gothic Heavy" w:cs="Franklin Gothic Heavy"/>
      <w:b/>
      <w:bCs/>
      <w:i/>
      <w:iCs/>
      <w:cap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vertAlign w:val="baseline"/>
      <w:lang w:val="pl-PL" w:eastAsia="pl-PL" w:bidi="pl-PL"/>
    </w:rPr>
  </w:style>
  <w:style w:type="character" w:customStyle="1" w:styleId="PogrubienieTeksttreci39pt">
    <w:name w:val="Pogrubienie;Tekst treści (3) + 9 pt"/>
    <w:rsid w:val="00E5314C"/>
    <w:rPr>
      <w:rFonts w:ascii="Franklin Gothic Heavy" w:eastAsia="Franklin Gothic Heavy" w:hAnsi="Franklin Gothic Heavy" w:cs="Franklin Gothic Heavy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vertAlign w:val="baseline"/>
      <w:lang w:val="pl-PL" w:eastAsia="pl-PL" w:bidi="pl-PL"/>
    </w:rPr>
  </w:style>
  <w:style w:type="character" w:customStyle="1" w:styleId="Teksttreci2Odstpy1pt">
    <w:name w:val="Tekst treści (2) + Odstępy 1 pt"/>
    <w:rsid w:val="00E5314C"/>
    <w:rPr>
      <w:rFonts w:ascii="Franklin Gothic Heavy" w:eastAsia="Franklin Gothic Heavy" w:hAnsi="Franklin Gothic Heavy" w:cs="Franklin Gothic Heavy"/>
      <w:b w:val="0"/>
      <w:bCs w:val="0"/>
      <w:i w:val="0"/>
      <w:iCs w:val="0"/>
      <w:caps w:val="0"/>
      <w:smallCaps w:val="0"/>
      <w:strike w:val="0"/>
      <w:dstrike w:val="0"/>
      <w:color w:val="000000"/>
      <w:spacing w:val="30"/>
      <w:w w:val="100"/>
      <w:position w:val="0"/>
      <w:sz w:val="18"/>
      <w:szCs w:val="18"/>
      <w:u w:val="none"/>
      <w:vertAlign w:val="baseline"/>
      <w:lang w:val="pl-PL" w:eastAsia="pl-PL" w:bidi="pl-PL"/>
    </w:rPr>
  </w:style>
  <w:style w:type="character" w:customStyle="1" w:styleId="Teksttreci19Odstpy1pt">
    <w:name w:val="Tekst treści (19) + Odstępy 1 pt"/>
    <w:rsid w:val="00E5314C"/>
    <w:rPr>
      <w:rFonts w:ascii="Franklin Gothic Heavy" w:eastAsia="Franklin Gothic Heavy" w:hAnsi="Franklin Gothic Heavy" w:cs="Franklin Gothic Heavy"/>
      <w:b/>
      <w:bCs/>
      <w:i w:val="0"/>
      <w:iCs w:val="0"/>
      <w:caps w:val="0"/>
      <w:smallCaps w:val="0"/>
      <w:strike w:val="0"/>
      <w:dstrike w:val="0"/>
      <w:color w:val="000000"/>
      <w:spacing w:val="20"/>
      <w:w w:val="100"/>
      <w:position w:val="0"/>
      <w:sz w:val="19"/>
      <w:szCs w:val="19"/>
      <w:u w:val="none"/>
      <w:vertAlign w:val="baseline"/>
      <w:lang w:val="pl-PL" w:eastAsia="pl-PL" w:bidi="pl-PL"/>
    </w:rPr>
  </w:style>
  <w:style w:type="paragraph" w:customStyle="1" w:styleId="Teksttreci5">
    <w:name w:val="Tekst treści (5)"/>
    <w:basedOn w:val="Normalny"/>
    <w:rsid w:val="00E5314C"/>
    <w:pPr>
      <w:widowControl w:val="0"/>
      <w:shd w:val="clear" w:color="auto" w:fill="FFFFFF"/>
      <w:suppressAutoHyphens/>
      <w:spacing w:before="240" w:after="0" w:line="264" w:lineRule="exact"/>
      <w:jc w:val="both"/>
    </w:pPr>
    <w:rPr>
      <w:rFonts w:cs="Calibri"/>
      <w:b/>
      <w:bCs/>
      <w:i/>
      <w:iCs/>
      <w:sz w:val="21"/>
      <w:szCs w:val="21"/>
      <w:lang w:eastAsia="ar-SA"/>
    </w:rPr>
  </w:style>
  <w:style w:type="paragraph" w:customStyle="1" w:styleId="Teksttreci18">
    <w:name w:val="Tekst treści (18)"/>
    <w:basedOn w:val="Normalny"/>
    <w:rsid w:val="00E5314C"/>
    <w:pPr>
      <w:widowControl w:val="0"/>
      <w:shd w:val="clear" w:color="auto" w:fill="FFFFFF"/>
      <w:suppressAutoHyphens/>
      <w:spacing w:before="240" w:after="120" w:line="263" w:lineRule="exact"/>
      <w:ind w:hanging="340"/>
    </w:pPr>
    <w:rPr>
      <w:rFonts w:ascii="Franklin Gothic Heavy" w:eastAsia="Franklin Gothic Heavy" w:hAnsi="Franklin Gothic Heavy" w:cs="Franklin Gothic Heavy"/>
      <w:b/>
      <w:bCs/>
      <w:i/>
      <w:iCs/>
      <w:sz w:val="18"/>
      <w:szCs w:val="18"/>
      <w:lang w:eastAsia="ar-SA"/>
    </w:rPr>
  </w:style>
  <w:style w:type="paragraph" w:customStyle="1" w:styleId="Teksttreci19">
    <w:name w:val="Tekst treści (19)"/>
    <w:basedOn w:val="Normalny"/>
    <w:rsid w:val="00E5314C"/>
    <w:pPr>
      <w:widowControl w:val="0"/>
      <w:shd w:val="clear" w:color="auto" w:fill="FFFFFF"/>
      <w:suppressAutoHyphens/>
      <w:spacing w:before="240" w:after="240" w:line="0" w:lineRule="atLeast"/>
      <w:ind w:hanging="400"/>
    </w:pPr>
    <w:rPr>
      <w:rFonts w:ascii="Franklin Gothic Heavy" w:eastAsia="Franklin Gothic Heavy" w:hAnsi="Franklin Gothic Heavy" w:cs="Franklin Gothic Heavy"/>
      <w:b/>
      <w:bCs/>
      <w:sz w:val="19"/>
      <w:szCs w:val="19"/>
      <w:lang w:eastAsia="ar-SA"/>
    </w:rPr>
  </w:style>
  <w:style w:type="paragraph" w:customStyle="1" w:styleId="Teksttreci25">
    <w:name w:val="Tekst treści (25)"/>
    <w:basedOn w:val="Normalny"/>
    <w:rsid w:val="00E5314C"/>
    <w:pPr>
      <w:widowControl w:val="0"/>
      <w:shd w:val="clear" w:color="auto" w:fill="FFFFFF"/>
      <w:suppressAutoHyphens/>
      <w:spacing w:before="360" w:after="180" w:line="0" w:lineRule="atLeast"/>
      <w:jc w:val="center"/>
    </w:pPr>
    <w:rPr>
      <w:rFonts w:ascii="Trebuchet MS" w:eastAsia="Trebuchet MS" w:hAnsi="Trebuchet MS" w:cs="Trebuchet MS"/>
      <w:b/>
      <w:bCs/>
      <w:spacing w:val="50"/>
      <w:sz w:val="18"/>
      <w:szCs w:val="18"/>
      <w:lang w:eastAsia="ar-SA"/>
    </w:rPr>
  </w:style>
  <w:style w:type="paragraph" w:customStyle="1" w:styleId="Teksttreci2">
    <w:name w:val="Tekst treści (2)"/>
    <w:basedOn w:val="Normalny"/>
    <w:rsid w:val="00E5314C"/>
    <w:pPr>
      <w:widowControl w:val="0"/>
      <w:shd w:val="clear" w:color="auto" w:fill="FFFFFF"/>
      <w:suppressAutoHyphens/>
      <w:spacing w:before="660" w:after="180" w:line="0" w:lineRule="atLeast"/>
      <w:ind w:hanging="820"/>
      <w:jc w:val="center"/>
    </w:pPr>
    <w:rPr>
      <w:rFonts w:ascii="Franklin Gothic Heavy" w:eastAsia="Franklin Gothic Heavy" w:hAnsi="Franklin Gothic Heavy" w:cs="Franklin Gothic Heavy"/>
      <w:sz w:val="18"/>
      <w:szCs w:val="18"/>
      <w:lang w:eastAsia="ar-SA"/>
    </w:rPr>
  </w:style>
  <w:style w:type="paragraph" w:customStyle="1" w:styleId="Teksttreci26">
    <w:name w:val="Tekst treści (26)"/>
    <w:basedOn w:val="Normalny"/>
    <w:rsid w:val="00E5314C"/>
    <w:pPr>
      <w:widowControl w:val="0"/>
      <w:shd w:val="clear" w:color="auto" w:fill="FFFFFF"/>
      <w:suppressAutoHyphens/>
      <w:spacing w:before="780" w:after="120" w:line="0" w:lineRule="atLeast"/>
      <w:jc w:val="center"/>
    </w:pPr>
    <w:rPr>
      <w:rFonts w:ascii="Arial" w:eastAsia="Arial" w:hAnsi="Arial" w:cs="Arial"/>
      <w:b/>
      <w:bCs/>
      <w:spacing w:val="50"/>
      <w:sz w:val="18"/>
      <w:szCs w:val="18"/>
      <w:lang w:eastAsia="ar-SA"/>
    </w:rPr>
  </w:style>
  <w:style w:type="paragraph" w:customStyle="1" w:styleId="Teksttreci27">
    <w:name w:val="Tekst treści (27)"/>
    <w:basedOn w:val="Normalny"/>
    <w:rsid w:val="00E5314C"/>
    <w:pPr>
      <w:widowControl w:val="0"/>
      <w:shd w:val="clear" w:color="auto" w:fill="FFFFFF"/>
      <w:suppressAutoHyphens/>
      <w:spacing w:before="720" w:after="120" w:line="0" w:lineRule="atLeast"/>
      <w:jc w:val="center"/>
    </w:pPr>
    <w:rPr>
      <w:rFonts w:ascii="Franklin Gothic Heavy" w:eastAsia="Franklin Gothic Heavy" w:hAnsi="Franklin Gothic Heavy" w:cs="Franklin Gothic Heavy"/>
      <w:spacing w:val="50"/>
      <w:sz w:val="19"/>
      <w:szCs w:val="19"/>
      <w:lang w:eastAsia="ar-SA"/>
    </w:rPr>
  </w:style>
  <w:style w:type="paragraph" w:customStyle="1" w:styleId="Teksttreci14">
    <w:name w:val="Tekst treści (14)"/>
    <w:basedOn w:val="Normalny"/>
    <w:rsid w:val="00E5314C"/>
    <w:pPr>
      <w:widowControl w:val="0"/>
      <w:shd w:val="clear" w:color="auto" w:fill="FFFFFF"/>
      <w:suppressAutoHyphens/>
      <w:spacing w:line="169" w:lineRule="exact"/>
      <w:jc w:val="both"/>
    </w:pPr>
    <w:rPr>
      <w:rFonts w:ascii="Arial" w:eastAsia="Arial" w:hAnsi="Arial" w:cs="Arial"/>
      <w:sz w:val="13"/>
      <w:szCs w:val="13"/>
      <w:lang w:eastAsia="ar-SA"/>
    </w:rPr>
  </w:style>
  <w:style w:type="character" w:styleId="Pogrubienie">
    <w:name w:val="Strong"/>
    <w:basedOn w:val="Domylnaczcionkaakapitu"/>
    <w:uiPriority w:val="22"/>
    <w:qFormat/>
    <w:rsid w:val="00946FB1"/>
    <w:rPr>
      <w:b/>
      <w:bCs/>
    </w:rPr>
  </w:style>
  <w:style w:type="paragraph" w:styleId="Legenda">
    <w:name w:val="caption"/>
    <w:basedOn w:val="Normalny"/>
    <w:next w:val="Normalny"/>
    <w:qFormat/>
    <w:rsid w:val="00946FB1"/>
    <w:pPr>
      <w:spacing w:after="0" w:line="240" w:lineRule="auto"/>
    </w:pPr>
    <w:rPr>
      <w:rFonts w:ascii="Courier New" w:eastAsia="Times New Roman" w:hAnsi="Courier New"/>
      <w:b/>
      <w:sz w:val="24"/>
      <w:szCs w:val="20"/>
      <w:lang w:eastAsia="pl-PL"/>
    </w:rPr>
  </w:style>
  <w:style w:type="paragraph" w:customStyle="1" w:styleId="Standard">
    <w:name w:val="Standard"/>
    <w:rsid w:val="00946FB1"/>
    <w:pPr>
      <w:suppressAutoHyphens/>
      <w:autoSpaceDN w:val="0"/>
      <w:textAlignment w:val="baseline"/>
    </w:pPr>
    <w:rPr>
      <w:rFonts w:ascii="Times New Roman" w:eastAsia="Times New Roman" w:hAnsi="Times New Roman"/>
      <w:color w:val="000080"/>
      <w:kern w:val="3"/>
      <w:sz w:val="24"/>
    </w:rPr>
  </w:style>
  <w:style w:type="paragraph" w:customStyle="1" w:styleId="Textbodyindent">
    <w:name w:val="Text body indent"/>
    <w:basedOn w:val="Standard"/>
    <w:rsid w:val="00946FB1"/>
    <w:pPr>
      <w:widowControl w:val="0"/>
      <w:ind w:left="709" w:hanging="369"/>
      <w:jc w:val="both"/>
    </w:pPr>
    <w:rPr>
      <w:sz w:val="26"/>
    </w:rPr>
  </w:style>
  <w:style w:type="character" w:styleId="HTML-cytat">
    <w:name w:val="HTML Cite"/>
    <w:basedOn w:val="Domylnaczcionkaakapitu"/>
    <w:uiPriority w:val="99"/>
    <w:semiHidden/>
    <w:unhideWhenUsed/>
    <w:rsid w:val="00946FB1"/>
    <w:rPr>
      <w:i/>
      <w:iCs/>
    </w:rPr>
  </w:style>
  <w:style w:type="character" w:customStyle="1" w:styleId="highlight">
    <w:name w:val="highlight"/>
    <w:basedOn w:val="Domylnaczcionkaakapitu"/>
    <w:rsid w:val="00357EE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57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0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0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1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14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90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1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80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1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50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1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9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09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9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20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99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265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43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09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29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63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57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96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11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39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03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96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7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454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12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955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989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4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8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3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4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3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9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36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7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6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8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46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63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9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6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7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7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3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33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ylbudchelm@poczta.f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microsoft.com/office/2011/relationships/commentsExtended" Target="commentsExtended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bazakonkurencyjnosci.gov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azakonkurencyjnosci.gov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1FC5F3-CE8D-4FE9-908D-9442EA71E4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27</Pages>
  <Words>7063</Words>
  <Characters>42383</Characters>
  <Application>Microsoft Office Word</Application>
  <DocSecurity>0</DocSecurity>
  <Lines>353</Lines>
  <Paragraphs>98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49348</CharactersWithSpaces>
  <SharedDoc>false</SharedDoc>
  <HLinks>
    <vt:vector size="12" baseType="variant">
      <vt:variant>
        <vt:i4>2031652</vt:i4>
      </vt:variant>
      <vt:variant>
        <vt:i4>0</vt:i4>
      </vt:variant>
      <vt:variant>
        <vt:i4>0</vt:i4>
      </vt:variant>
      <vt:variant>
        <vt:i4>5</vt:i4>
      </vt:variant>
      <vt:variant>
        <vt:lpwstr>mailto:marek@euro-forum.lublin.pl</vt:lpwstr>
      </vt:variant>
      <vt:variant>
        <vt:lpwstr/>
      </vt:variant>
      <vt:variant>
        <vt:i4>851990</vt:i4>
      </vt:variant>
      <vt:variant>
        <vt:i4>0</vt:i4>
      </vt:variant>
      <vt:variant>
        <vt:i4>0</vt:i4>
      </vt:variant>
      <vt:variant>
        <vt:i4>5</vt:i4>
      </vt:variant>
      <vt:variant>
        <vt:lpwstr>http://www.euro-forum.lublin.pl/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Gumienniak</dc:creator>
  <cp:lastModifiedBy>isurowiec</cp:lastModifiedBy>
  <cp:revision>19</cp:revision>
  <cp:lastPrinted>2014-06-13T09:48:00Z</cp:lastPrinted>
  <dcterms:created xsi:type="dcterms:W3CDTF">2017-07-06T20:23:00Z</dcterms:created>
  <dcterms:modified xsi:type="dcterms:W3CDTF">2017-07-06T22:14:00Z</dcterms:modified>
</cp:coreProperties>
</file>